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6B" w:rsidRDefault="0077126B" w:rsidP="0077126B">
      <w:pPr>
        <w:pStyle w:val="1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r>
        <w:rPr>
          <w:rFonts w:ascii="Arial" w:hAnsi="Arial" w:cs="Arial"/>
          <w:color w:val="005EA5"/>
          <w:sz w:val="38"/>
          <w:szCs w:val="38"/>
        </w:rPr>
        <w:t xml:space="preserve">Приказ </w:t>
      </w:r>
      <w:proofErr w:type="spellStart"/>
      <w:r>
        <w:rPr>
          <w:rFonts w:ascii="Arial" w:hAnsi="Arial" w:cs="Arial"/>
          <w:color w:val="005EA5"/>
          <w:sz w:val="38"/>
          <w:szCs w:val="38"/>
        </w:rPr>
        <w:t>Минобрнауки</w:t>
      </w:r>
      <w:proofErr w:type="spellEnd"/>
      <w:r>
        <w:rPr>
          <w:rFonts w:ascii="Arial" w:hAnsi="Arial" w:cs="Arial"/>
          <w:color w:val="005EA5"/>
          <w:sz w:val="38"/>
          <w:szCs w:val="38"/>
        </w:rPr>
        <w:t xml:space="preserve"> России от 31.12.2015 N 1578</w:t>
      </w:r>
      <w:proofErr w:type="gramStart"/>
      <w:r>
        <w:rPr>
          <w:rFonts w:ascii="Arial" w:hAnsi="Arial" w:cs="Arial"/>
          <w:color w:val="005EA5"/>
          <w:sz w:val="38"/>
          <w:szCs w:val="38"/>
        </w:rPr>
        <w:t xml:space="preserve"> О</w:t>
      </w:r>
      <w:proofErr w:type="gramEnd"/>
      <w:r>
        <w:rPr>
          <w:rFonts w:ascii="Arial" w:hAnsi="Arial" w:cs="Arial"/>
          <w:color w:val="005EA5"/>
          <w:sz w:val="38"/>
          <w:szCs w:val="38"/>
        </w:rPr>
        <w:t xml:space="preserve">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</w:t>
      </w:r>
    </w:p>
    <w:p w:rsidR="0077126B" w:rsidRDefault="0077126B" w:rsidP="0077126B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0" w:name="100002"/>
      <w:bookmarkEnd w:id="0"/>
      <w:r>
        <w:rPr>
          <w:rFonts w:ascii="inherit" w:hAnsi="inherit" w:cs="Arial"/>
          <w:color w:val="000000"/>
          <w:sz w:val="23"/>
          <w:szCs w:val="23"/>
        </w:rPr>
        <w:t>МИНИСТЕРСТВО ОБРАЗОВАНИЯ И НАУКИ РОССИЙСКОЙ ФЕДЕРАЦИИ</w:t>
      </w:r>
    </w:p>
    <w:p w:rsidR="0077126B" w:rsidRDefault="0077126B" w:rsidP="0077126B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" w:name="100003"/>
      <w:bookmarkEnd w:id="1"/>
      <w:r>
        <w:rPr>
          <w:rFonts w:ascii="inherit" w:hAnsi="inherit" w:cs="Arial"/>
          <w:color w:val="000000"/>
          <w:sz w:val="23"/>
          <w:szCs w:val="23"/>
        </w:rPr>
        <w:t>ПРИКАЗ</w:t>
      </w:r>
    </w:p>
    <w:p w:rsidR="0077126B" w:rsidRDefault="0077126B" w:rsidP="0077126B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от 31 декабря 2015 г. N 1578</w:t>
      </w:r>
    </w:p>
    <w:p w:rsidR="0077126B" w:rsidRDefault="0077126B" w:rsidP="0077126B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" w:name="100004"/>
      <w:bookmarkEnd w:id="2"/>
      <w:r>
        <w:rPr>
          <w:rFonts w:ascii="inherit" w:hAnsi="inherit" w:cs="Arial"/>
          <w:color w:val="000000"/>
          <w:sz w:val="23"/>
          <w:szCs w:val="23"/>
        </w:rPr>
        <w:t>О ВНЕСЕНИИ ИЗМЕНЕНИЙ</w:t>
      </w:r>
    </w:p>
    <w:p w:rsidR="0077126B" w:rsidRDefault="0077126B" w:rsidP="0077126B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В ФЕДЕРАЛЬНЫЙ ГОСУДАРСТВЕННЫЙ ОБРАЗОВАТЕЛЬНЫЙ СТАНДАРТ</w:t>
      </w:r>
    </w:p>
    <w:p w:rsidR="0077126B" w:rsidRDefault="0077126B" w:rsidP="0077126B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 xml:space="preserve">СРЕДНЕГО ОБЩЕГО ОБРАЗОВАНИЯ,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УТВЕРЖДЕННЫЙ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ПРИКАЗОМ</w:t>
      </w:r>
    </w:p>
    <w:p w:rsidR="0077126B" w:rsidRDefault="0077126B" w:rsidP="0077126B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МИНИСТЕРСТВА ОБРАЗОВАНИЯ И НАУКИ РОССИЙСКОЙ ФЕДЕРАЦИИ</w:t>
      </w:r>
    </w:p>
    <w:p w:rsidR="0077126B" w:rsidRDefault="0077126B" w:rsidP="0077126B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ОТ 17 МАЯ 2012 Г. N 413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" w:name="100005"/>
      <w:bookmarkEnd w:id="3"/>
      <w:proofErr w:type="gramStart"/>
      <w:r>
        <w:rPr>
          <w:rFonts w:ascii="inherit" w:hAnsi="inherit" w:cs="Arial"/>
          <w:color w:val="000000"/>
          <w:sz w:val="23"/>
          <w:szCs w:val="23"/>
        </w:rPr>
        <w:t>В соответствии с </w:t>
      </w:r>
      <w:hyperlink r:id="rId6" w:anchor="100061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подпунктом 5.2.41</w:t>
        </w:r>
      </w:hyperlink>
      <w:r>
        <w:rPr>
          <w:rFonts w:ascii="inherit" w:hAnsi="inherit" w:cs="Arial"/>
          <w:color w:val="000000"/>
          <w:sz w:val="23"/>
          <w:szCs w:val="23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N 27, ст. 3776; 2015, N 26, ст. 3898; N 43, ст. 5976), и </w:t>
      </w:r>
      <w:hyperlink r:id="rId7" w:anchor="100047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пунктом 20</w:t>
        </w:r>
      </w:hyperlink>
      <w:r>
        <w:rPr>
          <w:rFonts w:ascii="inherit" w:hAnsi="inherit" w:cs="Arial"/>
          <w:color w:val="000000"/>
          <w:sz w:val="23"/>
          <w:szCs w:val="23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" w:name="100006"/>
      <w:bookmarkEnd w:id="4"/>
      <w:proofErr w:type="gramStart"/>
      <w:r>
        <w:rPr>
          <w:rFonts w:ascii="inherit" w:hAnsi="inherit" w:cs="Arial"/>
          <w:color w:val="000000"/>
          <w:sz w:val="23"/>
          <w:szCs w:val="23"/>
        </w:rPr>
        <w:t>Утвердить прилагаемые </w:t>
      </w:r>
      <w:hyperlink r:id="rId8" w:anchor="100010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изменения</w:t>
        </w:r>
      </w:hyperlink>
      <w:r>
        <w:rPr>
          <w:rFonts w:ascii="inherit" w:hAnsi="inherit" w:cs="Arial"/>
          <w:color w:val="000000"/>
          <w:sz w:val="23"/>
          <w:szCs w:val="23"/>
        </w:rPr>
        <w:t>, которые вносятся в федеральный государственный образовательный </w:t>
      </w:r>
      <w:hyperlink r:id="rId9" w:anchor="000004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стандарт</w:t>
        </w:r>
      </w:hyperlink>
      <w:r>
        <w:rPr>
          <w:rFonts w:ascii="inherit" w:hAnsi="inherit" w:cs="Arial"/>
          <w:color w:val="000000"/>
          <w:sz w:val="23"/>
          <w:szCs w:val="23"/>
        </w:rPr>
        <w:t> 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приказом Министерства образования и науки Российской Федерации от 29 декабря 2014 г. N 1645 (зарегистрирован Министерством юстиции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Российской Федерации 9 февраля 2015 г., регистрационный N 35953).</w:t>
      </w:r>
      <w:proofErr w:type="gramEnd"/>
    </w:p>
    <w:p w:rsidR="0077126B" w:rsidRDefault="0077126B" w:rsidP="0077126B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" w:name="100007"/>
      <w:bookmarkEnd w:id="5"/>
      <w:r>
        <w:rPr>
          <w:rFonts w:ascii="inherit" w:hAnsi="inherit" w:cs="Arial"/>
          <w:color w:val="000000"/>
          <w:sz w:val="23"/>
          <w:szCs w:val="23"/>
        </w:rPr>
        <w:t>Министр</w:t>
      </w:r>
    </w:p>
    <w:p w:rsidR="0077126B" w:rsidRDefault="0077126B" w:rsidP="0077126B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Д.В.ЛИВАНОВ</w:t>
      </w:r>
    </w:p>
    <w:p w:rsidR="0077126B" w:rsidRDefault="0077126B" w:rsidP="0077126B">
      <w:pPr>
        <w:pStyle w:val="HTML"/>
        <w:textAlignment w:val="baseline"/>
        <w:rPr>
          <w:color w:val="000000"/>
        </w:rPr>
      </w:pPr>
    </w:p>
    <w:p w:rsidR="0077126B" w:rsidRDefault="0077126B" w:rsidP="0077126B">
      <w:pPr>
        <w:pStyle w:val="HTML"/>
        <w:textAlignment w:val="baseline"/>
        <w:rPr>
          <w:color w:val="000000"/>
        </w:rPr>
      </w:pPr>
    </w:p>
    <w:p w:rsidR="0077126B" w:rsidRDefault="0077126B" w:rsidP="0077126B">
      <w:pPr>
        <w:pStyle w:val="HTML"/>
        <w:textAlignment w:val="baseline"/>
        <w:rPr>
          <w:color w:val="000000"/>
        </w:rPr>
      </w:pPr>
    </w:p>
    <w:p w:rsidR="0077126B" w:rsidRDefault="0077126B" w:rsidP="0077126B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" w:name="100008"/>
      <w:bookmarkEnd w:id="6"/>
      <w:r>
        <w:rPr>
          <w:rFonts w:ascii="inherit" w:hAnsi="inherit" w:cs="Arial"/>
          <w:color w:val="000000"/>
          <w:sz w:val="23"/>
          <w:szCs w:val="23"/>
        </w:rPr>
        <w:t>Приложение</w:t>
      </w:r>
    </w:p>
    <w:p w:rsidR="0077126B" w:rsidRDefault="0077126B" w:rsidP="0077126B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" w:name="100009"/>
      <w:bookmarkEnd w:id="7"/>
      <w:r>
        <w:rPr>
          <w:rFonts w:ascii="inherit" w:hAnsi="inherit" w:cs="Arial"/>
          <w:color w:val="000000"/>
          <w:sz w:val="23"/>
          <w:szCs w:val="23"/>
        </w:rPr>
        <w:t>Утверждены</w:t>
      </w:r>
    </w:p>
    <w:p w:rsidR="0077126B" w:rsidRDefault="0077126B" w:rsidP="0077126B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приказом Министерства образования</w:t>
      </w:r>
    </w:p>
    <w:p w:rsidR="0077126B" w:rsidRDefault="0077126B" w:rsidP="0077126B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lastRenderedPageBreak/>
        <w:t>и науки Российской Федерации</w:t>
      </w:r>
    </w:p>
    <w:p w:rsidR="0077126B" w:rsidRDefault="0077126B" w:rsidP="0077126B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от 31 декабря 2015 г. N 1578</w:t>
      </w:r>
    </w:p>
    <w:p w:rsidR="0077126B" w:rsidRDefault="0077126B" w:rsidP="0077126B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" w:name="100010"/>
      <w:bookmarkEnd w:id="8"/>
      <w:r>
        <w:rPr>
          <w:rFonts w:ascii="inherit" w:hAnsi="inherit" w:cs="Arial"/>
          <w:color w:val="000000"/>
          <w:sz w:val="23"/>
          <w:szCs w:val="23"/>
        </w:rPr>
        <w:t>ИЗМЕНЕНИЯ</w:t>
      </w:r>
    </w:p>
    <w:p w:rsidR="0077126B" w:rsidRDefault="0077126B" w:rsidP="0077126B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КОТОРЫЕ ВНОСЯТСЯ В ФЕДЕРАЛЬНЫЙ ГОСУДАРСТВЕННЫЙ</w:t>
      </w:r>
    </w:p>
    <w:p w:rsidR="0077126B" w:rsidRDefault="0077126B" w:rsidP="0077126B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ОБРАЗОВАТЕЛЬНЫЙ СТАНДАРТ СРЕДНЕГО ОБЩЕГО ОБРАЗОВАНИЯ,</w:t>
      </w:r>
    </w:p>
    <w:p w:rsidR="0077126B" w:rsidRDefault="0077126B" w:rsidP="0077126B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proofErr w:type="gramStart"/>
      <w:r>
        <w:rPr>
          <w:rFonts w:ascii="inherit" w:hAnsi="inherit" w:cs="Arial"/>
          <w:color w:val="000000"/>
          <w:sz w:val="23"/>
          <w:szCs w:val="23"/>
        </w:rPr>
        <w:t>УТВЕРЖДЕННЫЙ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ПРИКАЗОМ МИНИСТЕРСТВА ОБРАЗОВАНИЯ И НАУКИ</w:t>
      </w:r>
    </w:p>
    <w:p w:rsidR="0077126B" w:rsidRDefault="0077126B" w:rsidP="0077126B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РОССИЙСКОЙ ФЕДЕРАЦИИ ОТ 17 МАЯ 2012 Г. N 413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" w:name="100011"/>
      <w:bookmarkEnd w:id="9"/>
      <w:r>
        <w:rPr>
          <w:rFonts w:ascii="inherit" w:hAnsi="inherit" w:cs="Arial"/>
          <w:color w:val="000000"/>
          <w:sz w:val="23"/>
          <w:szCs w:val="23"/>
        </w:rPr>
        <w:t>1. </w:t>
      </w:r>
      <w:hyperlink r:id="rId10" w:anchor="000004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Дополнить</w:t>
        </w:r>
      </w:hyperlink>
      <w:r>
        <w:rPr>
          <w:rFonts w:ascii="inherit" w:hAnsi="inherit" w:cs="Arial"/>
          <w:color w:val="000000"/>
          <w:sz w:val="23"/>
          <w:szCs w:val="23"/>
        </w:rPr>
        <w:t> пунктом 7.1 следующего содержания: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" w:name="100012"/>
      <w:bookmarkEnd w:id="10"/>
      <w:r>
        <w:rPr>
          <w:rFonts w:ascii="inherit" w:hAnsi="inherit" w:cs="Arial"/>
          <w:color w:val="000000"/>
          <w:sz w:val="23"/>
          <w:szCs w:val="23"/>
        </w:rPr>
        <w:t>"7.1. Личностные результаты освоения адаптированной основной образовательной программы должны отражать: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" w:name="100013"/>
      <w:bookmarkEnd w:id="11"/>
      <w:r>
        <w:rPr>
          <w:rFonts w:ascii="inherit" w:hAnsi="inherit" w:cs="Arial"/>
          <w:color w:val="000000"/>
          <w:sz w:val="23"/>
          <w:szCs w:val="23"/>
        </w:rPr>
        <w:t>1) для глухих, слабослышащих, позднооглохших обучающихся: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" w:name="100014"/>
      <w:bookmarkEnd w:id="12"/>
      <w:r>
        <w:rPr>
          <w:rFonts w:ascii="inherit" w:hAnsi="inherit" w:cs="Arial"/>
          <w:color w:val="000000"/>
          <w:sz w:val="23"/>
          <w:szCs w:val="23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" w:name="100015"/>
      <w:bookmarkEnd w:id="13"/>
      <w:r>
        <w:rPr>
          <w:rFonts w:ascii="inherit" w:hAnsi="inherit" w:cs="Arial"/>
          <w:color w:val="000000"/>
          <w:sz w:val="23"/>
          <w:szCs w:val="23"/>
        </w:rPr>
        <w:t xml:space="preserve">2) для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обучающихся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с нарушениями опорно-двигательного аппарата: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" w:name="100016"/>
      <w:bookmarkEnd w:id="14"/>
      <w:r>
        <w:rPr>
          <w:rFonts w:ascii="inherit" w:hAnsi="inherit" w:cs="Arial"/>
          <w:color w:val="000000"/>
          <w:sz w:val="23"/>
          <w:szCs w:val="23"/>
        </w:rPr>
        <w:t>владение навыками пространственной и социально-бытовой ориентировки;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" w:name="100017"/>
      <w:bookmarkEnd w:id="15"/>
      <w:r>
        <w:rPr>
          <w:rFonts w:ascii="inherit" w:hAnsi="inherit" w:cs="Arial"/>
          <w:color w:val="000000"/>
          <w:sz w:val="23"/>
          <w:szCs w:val="23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6" w:name="100018"/>
      <w:bookmarkEnd w:id="16"/>
      <w:r>
        <w:rPr>
          <w:rFonts w:ascii="inherit" w:hAnsi="inherit" w:cs="Arial"/>
          <w:color w:val="000000"/>
          <w:sz w:val="23"/>
          <w:szCs w:val="23"/>
        </w:rPr>
        <w:t>способность к осмыслению и дифференциации картины мира, ее временно-пространственной организации;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" w:name="100019"/>
      <w:bookmarkEnd w:id="17"/>
      <w:r>
        <w:rPr>
          <w:rFonts w:ascii="inherit" w:hAnsi="inherit" w:cs="Arial"/>
          <w:color w:val="000000"/>
          <w:sz w:val="23"/>
          <w:szCs w:val="23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" w:name="100020"/>
      <w:bookmarkEnd w:id="18"/>
      <w:r>
        <w:rPr>
          <w:rFonts w:ascii="inherit" w:hAnsi="inherit" w:cs="Arial"/>
          <w:color w:val="000000"/>
          <w:sz w:val="23"/>
          <w:szCs w:val="23"/>
        </w:rPr>
        <w:t xml:space="preserve">3) для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обучающихся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с расстройствами аутистического спектра: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" w:name="100021"/>
      <w:bookmarkEnd w:id="19"/>
      <w:r>
        <w:rPr>
          <w:rFonts w:ascii="inherit" w:hAnsi="inherit" w:cs="Arial"/>
          <w:color w:val="000000"/>
          <w:sz w:val="23"/>
          <w:szCs w:val="23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" w:name="100022"/>
      <w:bookmarkEnd w:id="20"/>
      <w:r>
        <w:rPr>
          <w:rFonts w:ascii="inherit" w:hAnsi="inherit" w:cs="Arial"/>
          <w:color w:val="000000"/>
          <w:sz w:val="23"/>
          <w:szCs w:val="23"/>
        </w:rPr>
        <w:t>знание своих предпочтений (ограничений) в бытовой сфере и сфере интересов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.".</w:t>
      </w:r>
      <w:proofErr w:type="gramEnd"/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1" w:name="100023"/>
      <w:bookmarkEnd w:id="21"/>
      <w:r>
        <w:rPr>
          <w:rFonts w:ascii="inherit" w:hAnsi="inherit" w:cs="Arial"/>
          <w:color w:val="000000"/>
          <w:sz w:val="23"/>
          <w:szCs w:val="23"/>
        </w:rPr>
        <w:t>2. </w:t>
      </w:r>
      <w:hyperlink r:id="rId11" w:anchor="000004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Дополнить</w:t>
        </w:r>
      </w:hyperlink>
      <w:r>
        <w:rPr>
          <w:rFonts w:ascii="inherit" w:hAnsi="inherit" w:cs="Arial"/>
          <w:color w:val="000000"/>
          <w:sz w:val="23"/>
          <w:szCs w:val="23"/>
        </w:rPr>
        <w:t> пунктом 8.1 следующего содержания: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2" w:name="100024"/>
      <w:bookmarkEnd w:id="22"/>
      <w:r>
        <w:rPr>
          <w:rFonts w:ascii="inherit" w:hAnsi="inherit" w:cs="Arial"/>
          <w:color w:val="000000"/>
          <w:sz w:val="23"/>
          <w:szCs w:val="23"/>
        </w:rPr>
        <w:t xml:space="preserve">"8.1.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Метапредметные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результаты освоения адаптированной основной образовательной программы должны отражать: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3" w:name="100025"/>
      <w:bookmarkEnd w:id="23"/>
      <w:r>
        <w:rPr>
          <w:rFonts w:ascii="inherit" w:hAnsi="inherit" w:cs="Arial"/>
          <w:color w:val="000000"/>
          <w:sz w:val="23"/>
          <w:szCs w:val="23"/>
        </w:rPr>
        <w:t>1) для глухих, слабослышащих, позднооглохших обучающихся: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4" w:name="100026"/>
      <w:bookmarkEnd w:id="24"/>
      <w:r>
        <w:rPr>
          <w:rFonts w:ascii="inherit" w:hAnsi="inherit" w:cs="Arial"/>
          <w:color w:val="000000"/>
          <w:sz w:val="23"/>
          <w:szCs w:val="23"/>
        </w:rPr>
        <w:t>владение навыками определения и исправления специфических ошибок (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аграмматизмов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>) в письменной и устной речи;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5" w:name="100027"/>
      <w:bookmarkEnd w:id="25"/>
      <w:r>
        <w:rPr>
          <w:rFonts w:ascii="inherit" w:hAnsi="inherit" w:cs="Arial"/>
          <w:color w:val="000000"/>
          <w:sz w:val="23"/>
          <w:szCs w:val="23"/>
        </w:rPr>
        <w:t xml:space="preserve">2) для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обучающихся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с расстройствами аутентического спектра: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6" w:name="100028"/>
      <w:bookmarkEnd w:id="26"/>
      <w:r>
        <w:rPr>
          <w:rFonts w:ascii="inherit" w:hAnsi="inherit" w:cs="Arial"/>
          <w:color w:val="000000"/>
          <w:sz w:val="23"/>
          <w:szCs w:val="23"/>
        </w:rPr>
        <w:t xml:space="preserve"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тьютора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>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7" w:name="100029"/>
      <w:bookmarkEnd w:id="27"/>
      <w:r>
        <w:rPr>
          <w:rFonts w:ascii="inherit" w:hAnsi="inherit" w:cs="Arial"/>
          <w:color w:val="000000"/>
          <w:sz w:val="23"/>
          <w:szCs w:val="23"/>
        </w:rPr>
        <w:t xml:space="preserve"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тьютора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>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8" w:name="100030"/>
      <w:bookmarkEnd w:id="28"/>
      <w:r>
        <w:rPr>
          <w:rFonts w:ascii="inherit" w:hAnsi="inherit" w:cs="Arial"/>
          <w:color w:val="000000"/>
          <w:sz w:val="23"/>
          <w:szCs w:val="23"/>
        </w:rPr>
        <w:lastRenderedPageBreak/>
        <w:t xml:space="preserve">овладение умением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тьютора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>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9" w:name="100031"/>
      <w:bookmarkEnd w:id="29"/>
      <w:r>
        <w:rPr>
          <w:rFonts w:ascii="inherit" w:hAnsi="inherit" w:cs="Arial"/>
          <w:color w:val="000000"/>
          <w:sz w:val="23"/>
          <w:szCs w:val="23"/>
        </w:rPr>
        <w:t xml:space="preserve">овладение умением оценивать результат своей деятельности в соответствии с заданными эталонами при организующей помощи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тьютора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>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0" w:name="100032"/>
      <w:bookmarkEnd w:id="30"/>
      <w:r>
        <w:rPr>
          <w:rFonts w:ascii="inherit" w:hAnsi="inherit" w:cs="Arial"/>
          <w:color w:val="000000"/>
          <w:sz w:val="23"/>
          <w:szCs w:val="23"/>
        </w:rPr>
        <w:t xml:space="preserve"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тьютора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>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1" w:name="100033"/>
      <w:bookmarkEnd w:id="31"/>
      <w:r>
        <w:rPr>
          <w:rFonts w:ascii="inherit" w:hAnsi="inherit" w:cs="Arial"/>
          <w:color w:val="000000"/>
          <w:sz w:val="23"/>
          <w:szCs w:val="23"/>
        </w:rPr>
        <w:t>овладение умением активного использования знаково-символических сре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дств дл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тьютора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>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2" w:name="100034"/>
      <w:bookmarkEnd w:id="32"/>
      <w:r>
        <w:rPr>
          <w:rFonts w:ascii="inherit" w:hAnsi="inherit" w:cs="Arial"/>
          <w:color w:val="000000"/>
          <w:sz w:val="23"/>
          <w:szCs w:val="23"/>
        </w:rP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3" w:name="100035"/>
      <w:bookmarkEnd w:id="33"/>
      <w:r>
        <w:rPr>
          <w:rFonts w:ascii="inherit" w:hAnsi="inherit" w:cs="Arial"/>
          <w:color w:val="000000"/>
          <w:sz w:val="23"/>
          <w:szCs w:val="23"/>
        </w:rP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.".</w:t>
      </w:r>
      <w:proofErr w:type="gramEnd"/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4" w:name="100036"/>
      <w:bookmarkEnd w:id="34"/>
      <w:r>
        <w:rPr>
          <w:rFonts w:ascii="inherit" w:hAnsi="inherit" w:cs="Arial"/>
          <w:color w:val="000000"/>
          <w:sz w:val="23"/>
          <w:szCs w:val="23"/>
        </w:rPr>
        <w:t>3. </w:t>
      </w:r>
      <w:hyperlink r:id="rId12" w:anchor="100102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Пункт 9.1</w:t>
        </w:r>
      </w:hyperlink>
      <w:r>
        <w:rPr>
          <w:rFonts w:ascii="inherit" w:hAnsi="inherit" w:cs="Arial"/>
          <w:color w:val="000000"/>
          <w:sz w:val="23"/>
          <w:szCs w:val="23"/>
        </w:rPr>
        <w:t> изложить в следующей редакции: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5" w:name="100037"/>
      <w:bookmarkEnd w:id="35"/>
      <w:r>
        <w:rPr>
          <w:rFonts w:ascii="inherit" w:hAnsi="inherit" w:cs="Arial"/>
          <w:color w:val="000000"/>
          <w:sz w:val="23"/>
          <w:szCs w:val="23"/>
        </w:rPr>
        <w:t>"9.1. Русский язык и литература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6" w:name="100038"/>
      <w:bookmarkEnd w:id="36"/>
      <w:proofErr w:type="gramStart"/>
      <w:r>
        <w:rPr>
          <w:rFonts w:ascii="inherit" w:hAnsi="inherit" w:cs="Arial"/>
          <w:color w:val="000000"/>
          <w:sz w:val="23"/>
          <w:szCs w:val="23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7" w:name="100039"/>
      <w:bookmarkEnd w:id="37"/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8" w:name="100040"/>
      <w:bookmarkEnd w:id="38"/>
      <w:r>
        <w:rPr>
          <w:rFonts w:ascii="inherit" w:hAnsi="inherit" w:cs="Arial"/>
          <w:color w:val="000000"/>
          <w:sz w:val="23"/>
          <w:szCs w:val="23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9" w:name="100041"/>
      <w:bookmarkEnd w:id="39"/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0" w:name="100042"/>
      <w:bookmarkEnd w:id="40"/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чувства причастности к российским свершениям, традициям и осознание исторической преемственности поколений;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1" w:name="100043"/>
      <w:bookmarkEnd w:id="41"/>
      <w:r>
        <w:rPr>
          <w:rFonts w:ascii="inherit" w:hAnsi="inherit" w:cs="Arial"/>
          <w:color w:val="000000"/>
          <w:sz w:val="23"/>
          <w:szCs w:val="23"/>
        </w:rPr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2" w:name="100044"/>
      <w:bookmarkEnd w:id="42"/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текстов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разных функционально-смысловых типов и жанров.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3" w:name="100045"/>
      <w:bookmarkEnd w:id="43"/>
      <w:r>
        <w:rPr>
          <w:rFonts w:ascii="inherit" w:hAnsi="inherit" w:cs="Arial"/>
          <w:color w:val="000000"/>
          <w:sz w:val="23"/>
          <w:szCs w:val="23"/>
        </w:rPr>
        <w:t>Предметные результаты изучения предметной области "Русский язык и литература" включают результаты изучения учебных предметов: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4" w:name="100046"/>
      <w:bookmarkEnd w:id="44"/>
      <w:r>
        <w:rPr>
          <w:rFonts w:ascii="inherit" w:hAnsi="inherit" w:cs="Arial"/>
          <w:color w:val="000000"/>
          <w:sz w:val="23"/>
          <w:szCs w:val="23"/>
        </w:rPr>
        <w:t>"Русский язык", "Литература" (базовый уровень) - требования к предметным результатам освоения базового курса русского языка и литературы должны отражать: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5" w:name="100047"/>
      <w:bookmarkEnd w:id="45"/>
      <w:r>
        <w:rPr>
          <w:rFonts w:ascii="inherit" w:hAnsi="inherit" w:cs="Arial"/>
          <w:color w:val="000000"/>
          <w:sz w:val="23"/>
          <w:szCs w:val="23"/>
        </w:rPr>
        <w:lastRenderedPageBreak/>
        <w:t xml:space="preserve">1)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понятий о нормах русского литературного языка и применение знаний о них в речевой практике;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6" w:name="100048"/>
      <w:bookmarkEnd w:id="46"/>
      <w:r>
        <w:rPr>
          <w:rFonts w:ascii="inherit" w:hAnsi="inherit" w:cs="Arial"/>
          <w:color w:val="000000"/>
          <w:sz w:val="23"/>
          <w:szCs w:val="23"/>
        </w:rPr>
        <w:t>2) владение навыками самоанализа и самооценки на основе наблюдений за собственной речью;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7" w:name="100049"/>
      <w:bookmarkEnd w:id="47"/>
      <w:r>
        <w:rPr>
          <w:rFonts w:ascii="inherit" w:hAnsi="inherit" w:cs="Arial"/>
          <w:color w:val="000000"/>
          <w:sz w:val="23"/>
          <w:szCs w:val="23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8" w:name="100050"/>
      <w:bookmarkEnd w:id="48"/>
      <w:r>
        <w:rPr>
          <w:rFonts w:ascii="inherit" w:hAnsi="inherit" w:cs="Arial"/>
          <w:color w:val="000000"/>
          <w:sz w:val="23"/>
          <w:szCs w:val="23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9" w:name="100051"/>
      <w:bookmarkEnd w:id="49"/>
      <w:r>
        <w:rPr>
          <w:rFonts w:ascii="inherit" w:hAnsi="inherit" w:cs="Arial"/>
          <w:color w:val="000000"/>
          <w:sz w:val="23"/>
          <w:szCs w:val="23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0" w:name="100052"/>
      <w:bookmarkEnd w:id="50"/>
      <w:r>
        <w:rPr>
          <w:rFonts w:ascii="inherit" w:hAnsi="inherit" w:cs="Arial"/>
          <w:color w:val="000000"/>
          <w:sz w:val="23"/>
          <w:szCs w:val="23"/>
        </w:rPr>
        <w:t xml:space="preserve">6)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представлений об изобразительно-выразительных возможностях русского языка;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1" w:name="100053"/>
      <w:bookmarkEnd w:id="51"/>
      <w:r>
        <w:rPr>
          <w:rFonts w:ascii="inherit" w:hAnsi="inherit" w:cs="Arial"/>
          <w:color w:val="000000"/>
          <w:sz w:val="23"/>
          <w:szCs w:val="23"/>
        </w:rPr>
        <w:t xml:space="preserve">7)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умений учитывать исторический, историко-культурный контекст и конте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кст тв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орчества писателя в процессе анализа художественного произведения;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2" w:name="100054"/>
      <w:bookmarkEnd w:id="52"/>
      <w:r>
        <w:rPr>
          <w:rFonts w:ascii="inherit" w:hAnsi="inherit" w:cs="Arial"/>
          <w:color w:val="000000"/>
          <w:sz w:val="23"/>
          <w:szCs w:val="23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3" w:name="100055"/>
      <w:bookmarkEnd w:id="53"/>
      <w:r>
        <w:rPr>
          <w:rFonts w:ascii="inherit" w:hAnsi="inherit" w:cs="Arial"/>
          <w:color w:val="000000"/>
          <w:sz w:val="23"/>
          <w:szCs w:val="23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4" w:name="100056"/>
      <w:bookmarkEnd w:id="54"/>
      <w:r>
        <w:rPr>
          <w:rFonts w:ascii="inherit" w:hAnsi="inherit" w:cs="Arial"/>
          <w:color w:val="000000"/>
          <w:sz w:val="23"/>
          <w:szCs w:val="23"/>
        </w:rPr>
        <w:t xml:space="preserve">10)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представлений о системе стилей языка художественной литературы;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5" w:name="100057"/>
      <w:bookmarkEnd w:id="55"/>
      <w:r>
        <w:rPr>
          <w:rFonts w:ascii="inherit" w:hAnsi="inherit" w:cs="Arial"/>
          <w:color w:val="000000"/>
          <w:sz w:val="23"/>
          <w:szCs w:val="23"/>
        </w:rPr>
        <w:t>11) для слепых, слабовидящих обучающихся: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6" w:name="100058"/>
      <w:bookmarkEnd w:id="56"/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навыков письма на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брайлевской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печатной машинке;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7" w:name="100059"/>
      <w:bookmarkEnd w:id="57"/>
      <w:r>
        <w:rPr>
          <w:rFonts w:ascii="inherit" w:hAnsi="inherit" w:cs="Arial"/>
          <w:color w:val="000000"/>
          <w:sz w:val="23"/>
          <w:szCs w:val="23"/>
        </w:rPr>
        <w:t>12) для глухих, слабослышащих, позднооглохших обучающихся: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8" w:name="100060"/>
      <w:bookmarkEnd w:id="58"/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и развитие основных видов речевой деятельности обучающихся -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слухозрительного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восприятия (с использованием слуховых аппаратов и (или)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кохлеарных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имплантов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>), говорения, чтения, письма;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9" w:name="100061"/>
      <w:bookmarkEnd w:id="59"/>
      <w:r>
        <w:rPr>
          <w:rFonts w:ascii="inherit" w:hAnsi="inherit" w:cs="Arial"/>
          <w:color w:val="000000"/>
          <w:sz w:val="23"/>
          <w:szCs w:val="23"/>
        </w:rPr>
        <w:t xml:space="preserve">13) для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обучающихся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с расстройствами аутистического спектра: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0" w:name="100062"/>
      <w:bookmarkEnd w:id="60"/>
      <w:r>
        <w:rPr>
          <w:rFonts w:ascii="inherit" w:hAnsi="inherit" w:cs="Arial"/>
          <w:color w:val="000000"/>
          <w:sz w:val="23"/>
          <w:szCs w:val="23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1" w:name="100063"/>
      <w:bookmarkEnd w:id="61"/>
      <w:r>
        <w:rPr>
          <w:rFonts w:ascii="inherit" w:hAnsi="inherit" w:cs="Arial"/>
          <w:color w:val="000000"/>
          <w:sz w:val="23"/>
          <w:szCs w:val="23"/>
        </w:rPr>
        <w:t>"Русский язык", "Литература" (углубленный уровень) -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2" w:name="100064"/>
      <w:bookmarkEnd w:id="62"/>
      <w:r>
        <w:rPr>
          <w:rFonts w:ascii="inherit" w:hAnsi="inherit" w:cs="Arial"/>
          <w:color w:val="000000"/>
          <w:sz w:val="23"/>
          <w:szCs w:val="23"/>
        </w:rPr>
        <w:t xml:space="preserve">1)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представлений о лингвистике как части общечеловеческого гуманитарного знания;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3" w:name="100065"/>
      <w:bookmarkEnd w:id="63"/>
      <w:r>
        <w:rPr>
          <w:rFonts w:ascii="inherit" w:hAnsi="inherit" w:cs="Arial"/>
          <w:color w:val="000000"/>
          <w:sz w:val="23"/>
          <w:szCs w:val="23"/>
        </w:rPr>
        <w:t xml:space="preserve">2)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4" w:name="100066"/>
      <w:bookmarkEnd w:id="64"/>
      <w:r>
        <w:rPr>
          <w:rFonts w:ascii="inherit" w:hAnsi="inherit" w:cs="Arial"/>
          <w:color w:val="000000"/>
          <w:sz w:val="23"/>
          <w:szCs w:val="23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5" w:name="100067"/>
      <w:bookmarkEnd w:id="65"/>
      <w:r>
        <w:rPr>
          <w:rFonts w:ascii="inherit" w:hAnsi="inherit" w:cs="Arial"/>
          <w:color w:val="000000"/>
          <w:sz w:val="23"/>
          <w:szCs w:val="23"/>
        </w:rPr>
        <w:lastRenderedPageBreak/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6" w:name="100068"/>
      <w:bookmarkEnd w:id="66"/>
      <w:r>
        <w:rPr>
          <w:rFonts w:ascii="inherit" w:hAnsi="inherit" w:cs="Arial"/>
          <w:color w:val="000000"/>
          <w:sz w:val="23"/>
          <w:szCs w:val="23"/>
        </w:rPr>
        <w:t xml:space="preserve">5)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7" w:name="100069"/>
      <w:bookmarkEnd w:id="67"/>
      <w:r>
        <w:rPr>
          <w:rFonts w:ascii="inherit" w:hAnsi="inherit" w:cs="Arial"/>
          <w:color w:val="000000"/>
          <w:sz w:val="23"/>
          <w:szCs w:val="23"/>
        </w:rPr>
        <w:t>6) владение различными приемами редактирования текстов;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8" w:name="100070"/>
      <w:bookmarkEnd w:id="68"/>
      <w:r>
        <w:rPr>
          <w:rFonts w:ascii="inherit" w:hAnsi="inherit" w:cs="Arial"/>
          <w:color w:val="000000"/>
          <w:sz w:val="23"/>
          <w:szCs w:val="23"/>
        </w:rPr>
        <w:t xml:space="preserve">7)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9" w:name="100071"/>
      <w:bookmarkStart w:id="70" w:name="100072"/>
      <w:bookmarkEnd w:id="69"/>
      <w:bookmarkEnd w:id="70"/>
      <w:r>
        <w:rPr>
          <w:rFonts w:ascii="inherit" w:hAnsi="inherit" w:cs="Arial"/>
          <w:color w:val="000000"/>
          <w:sz w:val="23"/>
          <w:szCs w:val="23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1" w:name="100073"/>
      <w:bookmarkEnd w:id="71"/>
      <w:r>
        <w:rPr>
          <w:rFonts w:ascii="inherit" w:hAnsi="inherit" w:cs="Arial"/>
          <w:color w:val="000000"/>
          <w:sz w:val="23"/>
          <w:szCs w:val="23"/>
        </w:rPr>
        <w:t>9) владение навыками комплексного филологического анализа художественного текста;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2" w:name="100074"/>
      <w:bookmarkEnd w:id="72"/>
      <w:r>
        <w:rPr>
          <w:rFonts w:ascii="inherit" w:hAnsi="inherit" w:cs="Arial"/>
          <w:color w:val="000000"/>
          <w:sz w:val="23"/>
          <w:szCs w:val="23"/>
        </w:rPr>
        <w:t xml:space="preserve">10)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3" w:name="100075"/>
      <w:bookmarkEnd w:id="73"/>
      <w:r>
        <w:rPr>
          <w:rFonts w:ascii="inherit" w:hAnsi="inherit" w:cs="Arial"/>
          <w:color w:val="000000"/>
          <w:sz w:val="23"/>
          <w:szCs w:val="23"/>
        </w:rPr>
        <w:t>11) владение начальными навыками литературоведческого исследования историк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о-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и теоретико-литературного характера;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4" w:name="100076"/>
      <w:bookmarkEnd w:id="74"/>
      <w:r>
        <w:rPr>
          <w:rFonts w:ascii="inherit" w:hAnsi="inherit" w:cs="Arial"/>
          <w:color w:val="000000"/>
          <w:sz w:val="23"/>
          <w:szCs w:val="23"/>
        </w:rP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5" w:name="100077"/>
      <w:bookmarkEnd w:id="75"/>
      <w:r>
        <w:rPr>
          <w:rFonts w:ascii="inherit" w:hAnsi="inherit" w:cs="Arial"/>
          <w:color w:val="000000"/>
          <w:sz w:val="23"/>
          <w:szCs w:val="23"/>
        </w:rPr>
        <w:t xml:space="preserve">13)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представлений о принципах основных направлений литературной критики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.".</w:t>
      </w:r>
      <w:proofErr w:type="gramEnd"/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6" w:name="100078"/>
      <w:bookmarkEnd w:id="76"/>
      <w:r>
        <w:rPr>
          <w:rFonts w:ascii="inherit" w:hAnsi="inherit" w:cs="Arial"/>
          <w:color w:val="000000"/>
          <w:sz w:val="23"/>
          <w:szCs w:val="23"/>
        </w:rPr>
        <w:t>4. </w:t>
      </w:r>
      <w:hyperlink r:id="rId13" w:anchor="100110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Пункты 9.1.1</w:t>
        </w:r>
      </w:hyperlink>
      <w:r>
        <w:rPr>
          <w:rFonts w:ascii="inherit" w:hAnsi="inherit" w:cs="Arial"/>
          <w:color w:val="000000"/>
          <w:sz w:val="23"/>
          <w:szCs w:val="23"/>
        </w:rPr>
        <w:t> и </w:t>
      </w:r>
      <w:hyperlink r:id="rId14" w:anchor="100136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9.1.2</w:t>
        </w:r>
      </w:hyperlink>
      <w:r>
        <w:rPr>
          <w:rFonts w:ascii="inherit" w:hAnsi="inherit" w:cs="Arial"/>
          <w:color w:val="000000"/>
          <w:sz w:val="23"/>
          <w:szCs w:val="23"/>
        </w:rPr>
        <w:t> исключить.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7" w:name="100079"/>
      <w:bookmarkEnd w:id="77"/>
      <w:r>
        <w:rPr>
          <w:rFonts w:ascii="inherit" w:hAnsi="inherit" w:cs="Arial"/>
          <w:color w:val="000000"/>
          <w:sz w:val="23"/>
          <w:szCs w:val="23"/>
        </w:rPr>
        <w:t>5. </w:t>
      </w:r>
      <w:hyperlink r:id="rId15" w:anchor="000004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Дополнить</w:t>
        </w:r>
      </w:hyperlink>
      <w:r>
        <w:rPr>
          <w:rFonts w:ascii="inherit" w:hAnsi="inherit" w:cs="Arial"/>
          <w:color w:val="000000"/>
          <w:sz w:val="23"/>
          <w:szCs w:val="23"/>
        </w:rPr>
        <w:t> новыми пунктами 9.2 и 9.3 следующего содержания: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8" w:name="100080"/>
      <w:bookmarkEnd w:id="78"/>
      <w:r>
        <w:rPr>
          <w:rFonts w:ascii="inherit" w:hAnsi="inherit" w:cs="Arial"/>
          <w:color w:val="000000"/>
          <w:sz w:val="23"/>
          <w:szCs w:val="23"/>
        </w:rPr>
        <w:t>"9.2. Родной язык и родная литература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9" w:name="100081"/>
      <w:bookmarkEnd w:id="79"/>
      <w:r>
        <w:rPr>
          <w:rFonts w:ascii="inherit" w:hAnsi="inherit" w:cs="Arial"/>
          <w:color w:val="000000"/>
          <w:sz w:val="23"/>
          <w:szCs w:val="23"/>
        </w:rPr>
        <w:t>Изучение предметной области "Родной язык и родная литература" должно обеспечить: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0" w:name="100082"/>
      <w:bookmarkEnd w:id="80"/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1" w:name="100083"/>
      <w:bookmarkEnd w:id="81"/>
      <w:r>
        <w:rPr>
          <w:rFonts w:ascii="inherit" w:hAnsi="inherit" w:cs="Arial"/>
          <w:color w:val="000000"/>
          <w:sz w:val="23"/>
          <w:szCs w:val="23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2" w:name="100084"/>
      <w:bookmarkEnd w:id="82"/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3" w:name="100085"/>
      <w:bookmarkEnd w:id="83"/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4" w:name="100086"/>
      <w:bookmarkEnd w:id="84"/>
      <w:r>
        <w:rPr>
          <w:rFonts w:ascii="inherit" w:hAnsi="inherit" w:cs="Arial"/>
          <w:color w:val="000000"/>
          <w:sz w:val="23"/>
          <w:szCs w:val="23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5" w:name="100087"/>
      <w:bookmarkEnd w:id="85"/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текстов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разных функционально-смысловых типов и жанров.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6" w:name="100088"/>
      <w:bookmarkEnd w:id="86"/>
      <w:r>
        <w:rPr>
          <w:rFonts w:ascii="inherit" w:hAnsi="inherit" w:cs="Arial"/>
          <w:color w:val="000000"/>
          <w:sz w:val="23"/>
          <w:szCs w:val="23"/>
        </w:rPr>
        <w:t xml:space="preserve">Предметные результаты изучения предметной области "Родной язык и родная литература" включают предметные результаты учебных предметов: "Родной язык", "Родная литература"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7" w:name="100089"/>
      <w:bookmarkEnd w:id="87"/>
      <w:r>
        <w:rPr>
          <w:rFonts w:ascii="inherit" w:hAnsi="inherit" w:cs="Arial"/>
          <w:color w:val="000000"/>
          <w:sz w:val="23"/>
          <w:szCs w:val="23"/>
        </w:rPr>
        <w:t xml:space="preserve">1)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понятий о нормах родного языка и применение знаний о них в речевой практике;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8" w:name="100090"/>
      <w:bookmarkEnd w:id="88"/>
      <w:r>
        <w:rPr>
          <w:rFonts w:ascii="inherit" w:hAnsi="inherit" w:cs="Arial"/>
          <w:color w:val="000000"/>
          <w:sz w:val="23"/>
          <w:szCs w:val="23"/>
        </w:rPr>
        <w:t>2) владение видами речевой деятельности на родном языке (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аудирование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9" w:name="100091"/>
      <w:bookmarkEnd w:id="89"/>
      <w:r>
        <w:rPr>
          <w:rFonts w:ascii="inherit" w:hAnsi="inherit" w:cs="Arial"/>
          <w:color w:val="000000"/>
          <w:sz w:val="23"/>
          <w:szCs w:val="23"/>
        </w:rPr>
        <w:t xml:space="preserve">3)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навыков свободного использования коммуникативно-эстетических возможностей родного языка;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0" w:name="100092"/>
      <w:bookmarkEnd w:id="90"/>
      <w:r>
        <w:rPr>
          <w:rFonts w:ascii="inherit" w:hAnsi="inherit" w:cs="Arial"/>
          <w:color w:val="000000"/>
          <w:sz w:val="23"/>
          <w:szCs w:val="23"/>
        </w:rPr>
        <w:t xml:space="preserve">4)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1" w:name="100093"/>
      <w:bookmarkEnd w:id="91"/>
      <w:r>
        <w:rPr>
          <w:rFonts w:ascii="inherit" w:hAnsi="inherit" w:cs="Arial"/>
          <w:color w:val="000000"/>
          <w:sz w:val="23"/>
          <w:szCs w:val="23"/>
        </w:rPr>
        <w:t xml:space="preserve">5)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2" w:name="100094"/>
      <w:bookmarkEnd w:id="92"/>
      <w:r>
        <w:rPr>
          <w:rFonts w:ascii="inherit" w:hAnsi="inherit" w:cs="Arial"/>
          <w:color w:val="000000"/>
          <w:sz w:val="23"/>
          <w:szCs w:val="23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дств дл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я свободного выражения мыслей и чувств на родном языке адекватно ситуации и стилю общения;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3" w:name="100095"/>
      <w:bookmarkEnd w:id="93"/>
      <w:r>
        <w:rPr>
          <w:rFonts w:ascii="inherit" w:hAnsi="inherit" w:cs="Arial"/>
          <w:color w:val="000000"/>
          <w:sz w:val="23"/>
          <w:szCs w:val="23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4" w:name="100096"/>
      <w:bookmarkEnd w:id="94"/>
      <w:r>
        <w:rPr>
          <w:rFonts w:ascii="inherit" w:hAnsi="inherit" w:cs="Arial"/>
          <w:color w:val="000000"/>
          <w:sz w:val="23"/>
          <w:szCs w:val="23"/>
        </w:rPr>
        <w:t xml:space="preserve">8)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5" w:name="100097"/>
      <w:bookmarkEnd w:id="95"/>
      <w:r>
        <w:rPr>
          <w:rFonts w:ascii="inherit" w:hAnsi="inherit" w:cs="Arial"/>
          <w:color w:val="000000"/>
          <w:sz w:val="23"/>
          <w:szCs w:val="23"/>
        </w:rPr>
        <w:t xml:space="preserve">9)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6" w:name="100098"/>
      <w:bookmarkEnd w:id="96"/>
      <w:r>
        <w:rPr>
          <w:rFonts w:ascii="inherit" w:hAnsi="inherit" w:cs="Arial"/>
          <w:color w:val="000000"/>
          <w:sz w:val="23"/>
          <w:szCs w:val="23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7" w:name="100099"/>
      <w:bookmarkEnd w:id="97"/>
      <w:r>
        <w:rPr>
          <w:rFonts w:ascii="inherit" w:hAnsi="inherit" w:cs="Arial"/>
          <w:color w:val="000000"/>
          <w:sz w:val="23"/>
          <w:szCs w:val="23"/>
        </w:rPr>
        <w:t xml:space="preserve">11)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8" w:name="100100"/>
      <w:bookmarkEnd w:id="98"/>
      <w:r>
        <w:rPr>
          <w:rFonts w:ascii="inherit" w:hAnsi="inherit" w:cs="Arial"/>
          <w:color w:val="000000"/>
          <w:sz w:val="23"/>
          <w:szCs w:val="23"/>
        </w:rPr>
        <w:t>9.3. Иностранные языки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9" w:name="100101"/>
      <w:bookmarkEnd w:id="99"/>
      <w:r>
        <w:rPr>
          <w:rFonts w:ascii="inherit" w:hAnsi="inherit" w:cs="Arial"/>
          <w:color w:val="000000"/>
          <w:sz w:val="23"/>
          <w:szCs w:val="23"/>
        </w:rPr>
        <w:t>Предметные результаты изучения предметной области "Иностранные языки" включают предметные результаты изучения учебных предметов: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0" w:name="100102"/>
      <w:bookmarkEnd w:id="100"/>
      <w:r>
        <w:rPr>
          <w:rFonts w:ascii="inherit" w:hAnsi="inherit" w:cs="Arial"/>
          <w:color w:val="000000"/>
          <w:sz w:val="23"/>
          <w:szCs w:val="23"/>
        </w:rPr>
        <w:t>"Иностранный язык", "Второй иностранный язык" (базовый уровень) - требования к предметным результатам освоения базового курса иностранного языка должны отражать: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1" w:name="100103"/>
      <w:bookmarkEnd w:id="101"/>
      <w:r>
        <w:rPr>
          <w:rFonts w:ascii="inherit" w:hAnsi="inherit" w:cs="Arial"/>
          <w:color w:val="000000"/>
          <w:sz w:val="23"/>
          <w:szCs w:val="23"/>
        </w:rPr>
        <w:t xml:space="preserve">1)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2" w:name="100104"/>
      <w:bookmarkEnd w:id="102"/>
      <w:r>
        <w:rPr>
          <w:rFonts w:ascii="inherit" w:hAnsi="inherit" w:cs="Arial"/>
          <w:color w:val="000000"/>
          <w:sz w:val="23"/>
          <w:szCs w:val="23"/>
        </w:rPr>
        <w:lastRenderedPageBreak/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3" w:name="100159"/>
      <w:bookmarkEnd w:id="103"/>
      <w:r>
        <w:rPr>
          <w:rFonts w:ascii="inherit" w:hAnsi="inherit" w:cs="Arial"/>
          <w:color w:val="000000"/>
          <w:sz w:val="23"/>
          <w:szCs w:val="23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формах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4" w:name="100160"/>
      <w:bookmarkEnd w:id="104"/>
      <w:r>
        <w:rPr>
          <w:rFonts w:ascii="inherit" w:hAnsi="inherit" w:cs="Arial"/>
          <w:color w:val="000000"/>
          <w:sz w:val="23"/>
          <w:szCs w:val="23"/>
        </w:rPr>
        <w:t xml:space="preserve">4)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5" w:name="100161"/>
      <w:bookmarkEnd w:id="105"/>
      <w:r>
        <w:rPr>
          <w:rFonts w:ascii="inherit" w:hAnsi="inherit" w:cs="Arial"/>
          <w:color w:val="000000"/>
          <w:sz w:val="23"/>
          <w:szCs w:val="23"/>
        </w:rPr>
        <w:t>"Иностранный язык", "Второй иностранный язык" (углубленный уровень) -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6" w:name="100105"/>
      <w:bookmarkEnd w:id="106"/>
      <w:r>
        <w:rPr>
          <w:rFonts w:ascii="inherit" w:hAnsi="inherit" w:cs="Arial"/>
          <w:color w:val="000000"/>
          <w:sz w:val="23"/>
          <w:szCs w:val="23"/>
        </w:rPr>
        <w:t xml:space="preserve">1) достижение уровня владения иностранным языком, превышающего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пороговый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, достаточного для делового общения в рамках выбранного профиля;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7" w:name="100106"/>
      <w:bookmarkEnd w:id="107"/>
      <w:r>
        <w:rPr>
          <w:rFonts w:ascii="inherit" w:hAnsi="inherit" w:cs="Arial"/>
          <w:color w:val="000000"/>
          <w:sz w:val="23"/>
          <w:szCs w:val="23"/>
        </w:rPr>
        <w:t xml:space="preserve">2)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умения перевода с иностранного языка на русский при работе с несложными текстами в русле выбранного профиля;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8" w:name="100107"/>
      <w:bookmarkEnd w:id="108"/>
      <w:r>
        <w:rPr>
          <w:rFonts w:ascii="inherit" w:hAnsi="inherit" w:cs="Arial"/>
          <w:color w:val="000000"/>
          <w:sz w:val="23"/>
          <w:szCs w:val="23"/>
        </w:rPr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.".</w:t>
      </w:r>
      <w:proofErr w:type="gramEnd"/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9" w:name="100108"/>
      <w:bookmarkEnd w:id="109"/>
      <w:r>
        <w:rPr>
          <w:rFonts w:ascii="inherit" w:hAnsi="inherit" w:cs="Arial"/>
          <w:color w:val="000000"/>
          <w:sz w:val="23"/>
          <w:szCs w:val="23"/>
        </w:rPr>
        <w:t>6. </w:t>
      </w:r>
      <w:hyperlink r:id="rId16" w:anchor="100146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Пункты 9.2</w:t>
        </w:r>
      </w:hyperlink>
      <w:r>
        <w:rPr>
          <w:rFonts w:ascii="inherit" w:hAnsi="inherit" w:cs="Arial"/>
          <w:color w:val="000000"/>
          <w:sz w:val="23"/>
          <w:szCs w:val="23"/>
        </w:rPr>
        <w:t> - </w:t>
      </w:r>
      <w:hyperlink r:id="rId17" w:anchor="100335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9.5</w:t>
        </w:r>
      </w:hyperlink>
      <w:r>
        <w:rPr>
          <w:rFonts w:ascii="inherit" w:hAnsi="inherit" w:cs="Arial"/>
          <w:color w:val="000000"/>
          <w:sz w:val="23"/>
          <w:szCs w:val="23"/>
        </w:rPr>
        <w:t> считать соответственно пунктами 9.4 - 9.7.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0" w:name="100109"/>
      <w:bookmarkEnd w:id="110"/>
      <w:r>
        <w:rPr>
          <w:rFonts w:ascii="inherit" w:hAnsi="inherit" w:cs="Arial"/>
          <w:color w:val="000000"/>
          <w:sz w:val="23"/>
          <w:szCs w:val="23"/>
        </w:rPr>
        <w:t>7. </w:t>
      </w:r>
      <w:hyperlink r:id="rId18" w:anchor="100248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Подраздел</w:t>
        </w:r>
      </w:hyperlink>
      <w:r>
        <w:rPr>
          <w:rFonts w:ascii="inherit" w:hAnsi="inherit" w:cs="Arial"/>
          <w:color w:val="000000"/>
          <w:sz w:val="23"/>
          <w:szCs w:val="23"/>
        </w:rPr>
        <w:t> "Математика: алгебра и начала математического анализа, геометрия" (базовый уровень) пункта 9.5 дополнить подпунктами 9 и 10 следующего содержания: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1" w:name="100110"/>
      <w:bookmarkEnd w:id="111"/>
      <w:r>
        <w:rPr>
          <w:rFonts w:ascii="inherit" w:hAnsi="inherit" w:cs="Arial"/>
          <w:color w:val="000000"/>
          <w:sz w:val="23"/>
          <w:szCs w:val="23"/>
        </w:rPr>
        <w:t>"9) для слепых и слабовидящих обучающихся: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2" w:name="100111"/>
      <w:bookmarkEnd w:id="112"/>
      <w:r>
        <w:rPr>
          <w:rFonts w:ascii="inherit" w:hAnsi="inherit" w:cs="Arial"/>
          <w:color w:val="000000"/>
          <w:sz w:val="23"/>
          <w:szCs w:val="23"/>
        </w:rPr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3" w:name="100112"/>
      <w:bookmarkEnd w:id="113"/>
      <w:r>
        <w:rPr>
          <w:rFonts w:ascii="inherit" w:hAnsi="inherit" w:cs="Arial"/>
          <w:color w:val="000000"/>
          <w:sz w:val="23"/>
          <w:szCs w:val="23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4" w:name="100113"/>
      <w:bookmarkEnd w:id="114"/>
      <w:r>
        <w:rPr>
          <w:rFonts w:ascii="inherit" w:hAnsi="inherit" w:cs="Arial"/>
          <w:color w:val="000000"/>
          <w:sz w:val="23"/>
          <w:szCs w:val="23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Драфтсмен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>", "Школьник");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5" w:name="100114"/>
      <w:bookmarkEnd w:id="115"/>
      <w:r>
        <w:rPr>
          <w:rFonts w:ascii="inherit" w:hAnsi="inherit" w:cs="Arial"/>
          <w:color w:val="000000"/>
          <w:sz w:val="23"/>
          <w:szCs w:val="23"/>
        </w:rPr>
        <w:t xml:space="preserve">овладение основным функционалом программы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невизуального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доступа к информации на экране персонального компьютера, умение использовать персональные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тифлотехнические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средства информационно-коммуникационного доступа слепыми обучающимися;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6" w:name="100115"/>
      <w:bookmarkEnd w:id="116"/>
      <w:r>
        <w:rPr>
          <w:rFonts w:ascii="inherit" w:hAnsi="inherit" w:cs="Arial"/>
          <w:color w:val="000000"/>
          <w:sz w:val="23"/>
          <w:szCs w:val="23"/>
        </w:rPr>
        <w:t xml:space="preserve">10) для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обучающихся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с нарушениями опорно-двигательного аппарата: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7" w:name="100116"/>
      <w:bookmarkEnd w:id="117"/>
      <w:r>
        <w:rPr>
          <w:rFonts w:ascii="inherit" w:hAnsi="inherit" w:cs="Arial"/>
          <w:color w:val="000000"/>
          <w:sz w:val="23"/>
          <w:szCs w:val="23"/>
        </w:rPr>
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речедвигательных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и сенсорных нарушений;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8" w:name="100117"/>
      <w:bookmarkEnd w:id="118"/>
      <w:r>
        <w:rPr>
          <w:rFonts w:ascii="inherit" w:hAnsi="inherit" w:cs="Arial"/>
          <w:color w:val="000000"/>
          <w:sz w:val="23"/>
          <w:szCs w:val="23"/>
        </w:rPr>
        <w:t>наличие умения использовать персональные средства доступа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.".</w:t>
      </w:r>
      <w:proofErr w:type="gramEnd"/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9" w:name="100118"/>
      <w:bookmarkEnd w:id="119"/>
      <w:r>
        <w:rPr>
          <w:rFonts w:ascii="inherit" w:hAnsi="inherit" w:cs="Arial"/>
          <w:color w:val="000000"/>
          <w:sz w:val="23"/>
          <w:szCs w:val="23"/>
        </w:rPr>
        <w:t>8. В </w:t>
      </w:r>
      <w:hyperlink r:id="rId19" w:anchor="100282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пункте 9.6</w:t>
        </w:r>
      </w:hyperlink>
      <w:r>
        <w:rPr>
          <w:rFonts w:ascii="inherit" w:hAnsi="inherit" w:cs="Arial"/>
          <w:color w:val="000000"/>
          <w:sz w:val="23"/>
          <w:szCs w:val="23"/>
        </w:rPr>
        <w:t>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0" w:name="100119"/>
      <w:bookmarkEnd w:id="120"/>
      <w:r>
        <w:rPr>
          <w:rFonts w:ascii="inherit" w:hAnsi="inherit" w:cs="Arial"/>
          <w:color w:val="000000"/>
          <w:sz w:val="23"/>
          <w:szCs w:val="23"/>
        </w:rPr>
        <w:t>а) </w:t>
      </w:r>
      <w:hyperlink r:id="rId20" w:anchor="100290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подраздел</w:t>
        </w:r>
      </w:hyperlink>
      <w:r>
        <w:rPr>
          <w:rFonts w:ascii="inherit" w:hAnsi="inherit" w:cs="Arial"/>
          <w:color w:val="000000"/>
          <w:sz w:val="23"/>
          <w:szCs w:val="23"/>
        </w:rPr>
        <w:t> "Физика" (базовый уровень) дополнить подпунктом 7 следующего содержания: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1" w:name="100120"/>
      <w:bookmarkEnd w:id="121"/>
      <w:r>
        <w:rPr>
          <w:rFonts w:ascii="inherit" w:hAnsi="inherit" w:cs="Arial"/>
          <w:color w:val="000000"/>
          <w:sz w:val="23"/>
          <w:szCs w:val="23"/>
        </w:rPr>
        <w:t>"7) овладение (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представлений) правилами записи физических формул рельефно-точечной системы обозначений Л. Брайля (для слепых и слабовидящих обучающихся)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."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2" w:name="100121"/>
      <w:bookmarkEnd w:id="122"/>
      <w:r>
        <w:rPr>
          <w:rFonts w:ascii="inherit" w:hAnsi="inherit" w:cs="Arial"/>
          <w:color w:val="000000"/>
          <w:sz w:val="23"/>
          <w:szCs w:val="23"/>
        </w:rPr>
        <w:t>б) </w:t>
      </w:r>
      <w:hyperlink r:id="rId21" w:anchor="100303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подраздел</w:t>
        </w:r>
      </w:hyperlink>
      <w:r>
        <w:rPr>
          <w:rFonts w:ascii="inherit" w:hAnsi="inherit" w:cs="Arial"/>
          <w:color w:val="000000"/>
          <w:sz w:val="23"/>
          <w:szCs w:val="23"/>
        </w:rPr>
        <w:t> "Химия" (базовый уровень) дополнить подпунктами 7 и 8 следующего содержания: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3" w:name="100122"/>
      <w:bookmarkEnd w:id="123"/>
      <w:r>
        <w:rPr>
          <w:rFonts w:ascii="inherit" w:hAnsi="inherit" w:cs="Arial"/>
          <w:color w:val="000000"/>
          <w:sz w:val="23"/>
          <w:szCs w:val="23"/>
        </w:rPr>
        <w:lastRenderedPageBreak/>
        <w:t xml:space="preserve">"7) для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обучающихся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с ограниченными возможностями здоровья овладение основными доступными методами научного познания;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4" w:name="100123"/>
      <w:bookmarkEnd w:id="124"/>
      <w:r>
        <w:rPr>
          <w:rFonts w:ascii="inherit" w:hAnsi="inherit" w:cs="Arial"/>
          <w:color w:val="000000"/>
          <w:sz w:val="23"/>
          <w:szCs w:val="23"/>
        </w:rP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.".</w:t>
      </w:r>
      <w:proofErr w:type="gramEnd"/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5" w:name="100124"/>
      <w:bookmarkEnd w:id="125"/>
      <w:r>
        <w:rPr>
          <w:rFonts w:ascii="inherit" w:hAnsi="inherit" w:cs="Arial"/>
          <w:color w:val="000000"/>
          <w:sz w:val="23"/>
          <w:szCs w:val="23"/>
        </w:rPr>
        <w:t>9. </w:t>
      </w:r>
      <w:hyperlink r:id="rId22" w:anchor="100341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Подраздел</w:t>
        </w:r>
      </w:hyperlink>
      <w:r>
        <w:rPr>
          <w:rFonts w:ascii="inherit" w:hAnsi="inherit" w:cs="Arial"/>
          <w:color w:val="000000"/>
          <w:sz w:val="23"/>
          <w:szCs w:val="23"/>
        </w:rPr>
        <w:t> "Физическая культура" (базовый уровень) пункта 9.7 дополнить подпунктами 6 и 7 следующего содержания: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6" w:name="100125"/>
      <w:bookmarkEnd w:id="126"/>
      <w:r>
        <w:rPr>
          <w:rFonts w:ascii="inherit" w:hAnsi="inherit" w:cs="Arial"/>
          <w:color w:val="000000"/>
          <w:sz w:val="23"/>
          <w:szCs w:val="23"/>
        </w:rPr>
        <w:t>"6) для слепых и слабовидящих обучающихся: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7" w:name="100126"/>
      <w:bookmarkEnd w:id="127"/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приемов осязательного и слухового самоконтроля в процессе формирования трудовых действий;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8" w:name="100127"/>
      <w:bookmarkEnd w:id="128"/>
      <w:proofErr w:type="spellStart"/>
      <w:r>
        <w:rPr>
          <w:rFonts w:ascii="inherit" w:hAnsi="inherit" w:cs="Arial"/>
          <w:color w:val="000000"/>
          <w:sz w:val="23"/>
          <w:szCs w:val="23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представлений о современных бытовых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тифлотехнических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средствах, приборах и их применении в повседневной жизни;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9" w:name="100128"/>
      <w:bookmarkEnd w:id="129"/>
      <w:r>
        <w:rPr>
          <w:rFonts w:ascii="inherit" w:hAnsi="inherit" w:cs="Arial"/>
          <w:color w:val="000000"/>
          <w:sz w:val="23"/>
          <w:szCs w:val="23"/>
        </w:rPr>
        <w:t xml:space="preserve">7) для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обучающихся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с нарушениями опорно-двигательного аппарата: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0" w:name="100129"/>
      <w:bookmarkEnd w:id="130"/>
      <w:r>
        <w:rPr>
          <w:rFonts w:ascii="inherit" w:hAnsi="inherit" w:cs="Arial"/>
          <w:color w:val="000000"/>
          <w:sz w:val="23"/>
          <w:szCs w:val="23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речедвигательных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и сенсорных нарушений;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1" w:name="100130"/>
      <w:bookmarkEnd w:id="131"/>
      <w:r>
        <w:rPr>
          <w:rFonts w:ascii="inherit" w:hAnsi="inherit" w:cs="Arial"/>
          <w:color w:val="000000"/>
          <w:sz w:val="23"/>
          <w:szCs w:val="23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2" w:name="100131"/>
      <w:bookmarkStart w:id="133" w:name="100132"/>
      <w:bookmarkStart w:id="134" w:name="100133"/>
      <w:bookmarkStart w:id="135" w:name="100134"/>
      <w:bookmarkStart w:id="136" w:name="100135"/>
      <w:bookmarkEnd w:id="132"/>
      <w:bookmarkEnd w:id="133"/>
      <w:bookmarkEnd w:id="134"/>
      <w:bookmarkEnd w:id="135"/>
      <w:bookmarkEnd w:id="136"/>
      <w:r>
        <w:rPr>
          <w:rFonts w:ascii="inherit" w:hAnsi="inherit" w:cs="Arial"/>
          <w:color w:val="000000"/>
          <w:sz w:val="23"/>
          <w:szCs w:val="23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7" w:name="100136"/>
      <w:bookmarkEnd w:id="137"/>
      <w:r>
        <w:rPr>
          <w:rFonts w:ascii="inherit" w:hAnsi="inherit" w:cs="Arial"/>
          <w:color w:val="000000"/>
          <w:sz w:val="23"/>
          <w:szCs w:val="23"/>
        </w:rPr>
        <w:t>овладение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.".</w:t>
      </w:r>
      <w:proofErr w:type="gramEnd"/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8" w:name="100137"/>
      <w:bookmarkEnd w:id="138"/>
      <w:r>
        <w:rPr>
          <w:rFonts w:ascii="inherit" w:hAnsi="inherit" w:cs="Arial"/>
          <w:color w:val="000000"/>
          <w:sz w:val="23"/>
          <w:szCs w:val="23"/>
        </w:rPr>
        <w:t>10. </w:t>
      </w:r>
      <w:hyperlink r:id="rId23" w:anchor="100479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Пункт 18.2.2</w:t>
        </w:r>
      </w:hyperlink>
      <w:r>
        <w:rPr>
          <w:rFonts w:ascii="inherit" w:hAnsi="inherit" w:cs="Arial"/>
          <w:color w:val="000000"/>
          <w:sz w:val="23"/>
          <w:szCs w:val="23"/>
        </w:rPr>
        <w:t> изложить в следующей редакции: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9" w:name="100138"/>
      <w:bookmarkEnd w:id="139"/>
      <w:r>
        <w:rPr>
          <w:rFonts w:ascii="inherit" w:hAnsi="inherit" w:cs="Arial"/>
          <w:color w:val="000000"/>
          <w:sz w:val="23"/>
          <w:szCs w:val="23"/>
        </w:rPr>
        <w:t>"18.2.2.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0" w:name="100139"/>
      <w:bookmarkEnd w:id="140"/>
      <w:r>
        <w:rPr>
          <w:rFonts w:ascii="inherit" w:hAnsi="inherit" w:cs="Arial"/>
          <w:color w:val="000000"/>
          <w:sz w:val="23"/>
          <w:szCs w:val="23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1" w:name="100140"/>
      <w:bookmarkEnd w:id="141"/>
      <w:r>
        <w:rPr>
          <w:rFonts w:ascii="inherit" w:hAnsi="inherit" w:cs="Arial"/>
          <w:color w:val="000000"/>
          <w:sz w:val="23"/>
          <w:szCs w:val="23"/>
        </w:rPr>
        <w:t>Рабочие программы учебных предметов, курсов должны содержать: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2" w:name="100141"/>
      <w:bookmarkEnd w:id="142"/>
      <w:r>
        <w:rPr>
          <w:rFonts w:ascii="inherit" w:hAnsi="inherit" w:cs="Arial"/>
          <w:color w:val="000000"/>
          <w:sz w:val="23"/>
          <w:szCs w:val="23"/>
        </w:rPr>
        <w:t>1) планируемые результаты освоения учебного предмета, курса;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3" w:name="100142"/>
      <w:bookmarkEnd w:id="143"/>
      <w:r>
        <w:rPr>
          <w:rFonts w:ascii="inherit" w:hAnsi="inherit" w:cs="Arial"/>
          <w:color w:val="000000"/>
          <w:sz w:val="23"/>
          <w:szCs w:val="23"/>
        </w:rPr>
        <w:t>2) содержание учебного предмета, курса;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4" w:name="100143"/>
      <w:bookmarkEnd w:id="144"/>
      <w:r>
        <w:rPr>
          <w:rFonts w:ascii="inherit" w:hAnsi="inherit" w:cs="Arial"/>
          <w:color w:val="000000"/>
          <w:sz w:val="23"/>
          <w:szCs w:val="23"/>
        </w:rPr>
        <w:t>3) тематическое планирование с указанием количества часов, отводимых на освоение каждой темы.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5" w:name="100144"/>
      <w:bookmarkEnd w:id="145"/>
      <w:r>
        <w:rPr>
          <w:rFonts w:ascii="inherit" w:hAnsi="inherit" w:cs="Arial"/>
          <w:color w:val="000000"/>
          <w:sz w:val="23"/>
          <w:szCs w:val="23"/>
        </w:rPr>
        <w:t>Рабочие программы курсов внеурочной деятельности должны содержать: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6" w:name="100145"/>
      <w:bookmarkEnd w:id="146"/>
      <w:r>
        <w:rPr>
          <w:rFonts w:ascii="inherit" w:hAnsi="inherit" w:cs="Arial"/>
          <w:color w:val="000000"/>
          <w:sz w:val="23"/>
          <w:szCs w:val="23"/>
        </w:rPr>
        <w:t>1) результаты освоения курса внеурочной деятельности;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7" w:name="100146"/>
      <w:bookmarkEnd w:id="147"/>
      <w:r>
        <w:rPr>
          <w:rFonts w:ascii="inherit" w:hAnsi="inherit" w:cs="Arial"/>
          <w:color w:val="000000"/>
          <w:sz w:val="23"/>
          <w:szCs w:val="23"/>
        </w:rPr>
        <w:t>2) содержание курса внеурочной деятельности с указанием форм организации и видов деятельности;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8" w:name="100147"/>
      <w:bookmarkEnd w:id="148"/>
      <w:r>
        <w:rPr>
          <w:rFonts w:ascii="inherit" w:hAnsi="inherit" w:cs="Arial"/>
          <w:color w:val="000000"/>
          <w:sz w:val="23"/>
          <w:szCs w:val="23"/>
        </w:rPr>
        <w:t>3) тематическое планирование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.".</w:t>
      </w:r>
      <w:proofErr w:type="gramEnd"/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9" w:name="100148"/>
      <w:bookmarkEnd w:id="149"/>
      <w:r>
        <w:rPr>
          <w:rFonts w:ascii="inherit" w:hAnsi="inherit" w:cs="Arial"/>
          <w:color w:val="000000"/>
          <w:sz w:val="23"/>
          <w:szCs w:val="23"/>
        </w:rPr>
        <w:t>11. В </w:t>
      </w:r>
      <w:hyperlink r:id="rId24" w:anchor="000079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пункте 18.3.1</w:t>
        </w:r>
      </w:hyperlink>
      <w:r>
        <w:rPr>
          <w:rFonts w:ascii="inherit" w:hAnsi="inherit" w:cs="Arial"/>
          <w:color w:val="000000"/>
          <w:sz w:val="23"/>
          <w:szCs w:val="23"/>
        </w:rPr>
        <w:t>:</w:t>
      </w:r>
    </w:p>
    <w:bookmarkStart w:id="150" w:name="100149"/>
    <w:bookmarkEnd w:id="150"/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fldChar w:fldCharType="begin"/>
      </w:r>
      <w:r>
        <w:rPr>
          <w:rFonts w:ascii="inherit" w:hAnsi="inherit" w:cs="Arial"/>
          <w:color w:val="000000"/>
          <w:sz w:val="23"/>
          <w:szCs w:val="23"/>
        </w:rPr>
        <w:instrText xml:space="preserve"> HYPERLINK "https://legalacts.ru/doc/prikaz-minobrnauki-rossii-ot-17052012-n-413/" \l "000083" </w:instrText>
      </w:r>
      <w:r>
        <w:rPr>
          <w:rFonts w:ascii="inherit" w:hAnsi="inherit" w:cs="Arial"/>
          <w:color w:val="000000"/>
          <w:sz w:val="23"/>
          <w:szCs w:val="23"/>
        </w:rPr>
        <w:fldChar w:fldCharType="separate"/>
      </w:r>
      <w:r>
        <w:rPr>
          <w:rStyle w:val="a5"/>
          <w:rFonts w:ascii="inherit" w:hAnsi="inherit" w:cs="Arial"/>
          <w:color w:val="005EA5"/>
          <w:sz w:val="23"/>
          <w:szCs w:val="23"/>
          <w:bdr w:val="none" w:sz="0" w:space="0" w:color="auto" w:frame="1"/>
        </w:rPr>
        <w:t>абзацы восьмой</w:t>
      </w:r>
      <w:r>
        <w:rPr>
          <w:rFonts w:ascii="inherit" w:hAnsi="inherit" w:cs="Arial"/>
          <w:color w:val="000000"/>
          <w:sz w:val="23"/>
          <w:szCs w:val="23"/>
        </w:rPr>
        <w:fldChar w:fldCharType="end"/>
      </w:r>
      <w:r>
        <w:rPr>
          <w:rFonts w:ascii="inherit" w:hAnsi="inherit" w:cs="Arial"/>
          <w:color w:val="000000"/>
          <w:sz w:val="23"/>
          <w:szCs w:val="23"/>
        </w:rPr>
        <w:t> - </w:t>
      </w:r>
      <w:hyperlink r:id="rId25" w:anchor="100540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одиннадцатый</w:t>
        </w:r>
      </w:hyperlink>
      <w:r>
        <w:rPr>
          <w:rFonts w:ascii="inherit" w:hAnsi="inherit" w:cs="Arial"/>
          <w:color w:val="000000"/>
          <w:sz w:val="23"/>
          <w:szCs w:val="23"/>
        </w:rPr>
        <w:t> изложить в следующей редакции: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1" w:name="100150"/>
      <w:bookmarkEnd w:id="151"/>
      <w:r>
        <w:rPr>
          <w:rFonts w:ascii="inherit" w:hAnsi="inherit" w:cs="Arial"/>
          <w:color w:val="000000"/>
          <w:sz w:val="23"/>
          <w:szCs w:val="23"/>
        </w:rPr>
        <w:t>"Предметная область "Русский язык и литература", включающая учебные предметы: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2" w:name="100151"/>
      <w:bookmarkEnd w:id="152"/>
      <w:r>
        <w:rPr>
          <w:rFonts w:ascii="inherit" w:hAnsi="inherit" w:cs="Arial"/>
          <w:color w:val="000000"/>
          <w:sz w:val="23"/>
          <w:szCs w:val="23"/>
        </w:rPr>
        <w:t>"Русский язык", "Литература" (базовый и углубленный уровни).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3" w:name="100152"/>
      <w:bookmarkEnd w:id="153"/>
      <w:r>
        <w:rPr>
          <w:rFonts w:ascii="inherit" w:hAnsi="inherit" w:cs="Arial"/>
          <w:color w:val="000000"/>
          <w:sz w:val="23"/>
          <w:szCs w:val="23"/>
        </w:rPr>
        <w:lastRenderedPageBreak/>
        <w:t>Предметная область "Родной язык и родная литература", включающая учебные предметы: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4" w:name="100153"/>
      <w:bookmarkEnd w:id="154"/>
      <w:r>
        <w:rPr>
          <w:rFonts w:ascii="inherit" w:hAnsi="inherit" w:cs="Arial"/>
          <w:color w:val="000000"/>
          <w:sz w:val="23"/>
          <w:szCs w:val="23"/>
        </w:rPr>
        <w:t>"Родной язык", "Родная литература" (базовый уровень и углубленный уровень)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."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;</w:t>
      </w:r>
    </w:p>
    <w:bookmarkStart w:id="155" w:name="100154"/>
    <w:bookmarkEnd w:id="155"/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fldChar w:fldCharType="begin"/>
      </w:r>
      <w:r>
        <w:rPr>
          <w:rFonts w:ascii="inherit" w:hAnsi="inherit" w:cs="Arial"/>
          <w:color w:val="000000"/>
          <w:sz w:val="23"/>
          <w:szCs w:val="23"/>
        </w:rPr>
        <w:instrText xml:space="preserve"> HYPERLINK "https://legalacts.ru/doc/prikaz-minobrnauki-rossii-ot-17052012-n-413/" \l "100541" </w:instrText>
      </w:r>
      <w:r>
        <w:rPr>
          <w:rFonts w:ascii="inherit" w:hAnsi="inherit" w:cs="Arial"/>
          <w:color w:val="000000"/>
          <w:sz w:val="23"/>
          <w:szCs w:val="23"/>
        </w:rPr>
        <w:fldChar w:fldCharType="separate"/>
      </w:r>
      <w:r>
        <w:rPr>
          <w:rStyle w:val="a5"/>
          <w:rFonts w:ascii="inherit" w:hAnsi="inherit" w:cs="Arial"/>
          <w:color w:val="005EA5"/>
          <w:sz w:val="23"/>
          <w:szCs w:val="23"/>
          <w:bdr w:val="none" w:sz="0" w:space="0" w:color="auto" w:frame="1"/>
        </w:rPr>
        <w:t>абзацы двенадцатый</w:t>
      </w:r>
      <w:r>
        <w:rPr>
          <w:rFonts w:ascii="inherit" w:hAnsi="inherit" w:cs="Arial"/>
          <w:color w:val="000000"/>
          <w:sz w:val="23"/>
          <w:szCs w:val="23"/>
        </w:rPr>
        <w:fldChar w:fldCharType="end"/>
      </w:r>
      <w:r>
        <w:rPr>
          <w:rFonts w:ascii="inherit" w:hAnsi="inherit" w:cs="Arial"/>
          <w:color w:val="000000"/>
          <w:sz w:val="23"/>
          <w:szCs w:val="23"/>
        </w:rPr>
        <w:t> - </w:t>
      </w:r>
      <w:hyperlink r:id="rId26" w:anchor="100562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тридцать третий</w:t>
        </w:r>
      </w:hyperlink>
      <w:r>
        <w:rPr>
          <w:rFonts w:ascii="inherit" w:hAnsi="inherit" w:cs="Arial"/>
          <w:color w:val="000000"/>
          <w:sz w:val="23"/>
          <w:szCs w:val="23"/>
        </w:rPr>
        <w:t> считать соответственно абзацами тринадцатым - тридцать четвертым;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6" w:name="100155"/>
      <w:bookmarkEnd w:id="156"/>
      <w:r>
        <w:rPr>
          <w:rFonts w:ascii="inherit" w:hAnsi="inherit" w:cs="Arial"/>
          <w:color w:val="000000"/>
          <w:sz w:val="23"/>
          <w:szCs w:val="23"/>
        </w:rPr>
        <w:t>в </w:t>
      </w:r>
      <w:hyperlink r:id="rId27" w:anchor="100568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абзаце тридцать девятом</w:t>
        </w:r>
      </w:hyperlink>
      <w:r>
        <w:rPr>
          <w:rFonts w:ascii="inherit" w:hAnsi="inherit" w:cs="Arial"/>
          <w:color w:val="000000"/>
          <w:sz w:val="23"/>
          <w:szCs w:val="23"/>
        </w:rPr>
        <w:t> цифры "9 (10)" заменить цифрами "10 (11)", слова "Русский язык и литература" заменить словами "Русский язык", "Литература".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7" w:name="100156"/>
      <w:bookmarkEnd w:id="157"/>
      <w:r>
        <w:rPr>
          <w:rFonts w:ascii="inherit" w:hAnsi="inherit" w:cs="Arial"/>
          <w:color w:val="000000"/>
          <w:sz w:val="23"/>
          <w:szCs w:val="23"/>
        </w:rPr>
        <w:t>12. </w:t>
      </w:r>
      <w:hyperlink r:id="rId28" w:anchor="100608" w:history="1">
        <w:r>
          <w:rPr>
            <w:rStyle w:val="a5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Пункт 22</w:t>
        </w:r>
      </w:hyperlink>
      <w:r>
        <w:rPr>
          <w:rFonts w:ascii="inherit" w:hAnsi="inherit" w:cs="Arial"/>
          <w:color w:val="000000"/>
          <w:sz w:val="23"/>
          <w:szCs w:val="23"/>
        </w:rPr>
        <w:t> дополнить абзацем следующего содержания:</w:t>
      </w:r>
    </w:p>
    <w:p w:rsidR="0077126B" w:rsidRDefault="0077126B" w:rsidP="0077126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8" w:name="100157"/>
      <w:bookmarkEnd w:id="158"/>
      <w:proofErr w:type="gramStart"/>
      <w:r>
        <w:rPr>
          <w:rFonts w:ascii="inherit" w:hAnsi="inherit" w:cs="Arial"/>
          <w:color w:val="000000"/>
          <w:sz w:val="23"/>
          <w:szCs w:val="23"/>
        </w:rPr>
        <w:t>"Организация, осуществляющая образовательную деятельность и реализующая адаптированную основную образовательную программу, должна быть укомплектована педагогическими работниками, владеющими специальными педагогическими подходами и методами обучения и воспитания обучающихся с ограниченными возможностями здоровья.".</w:t>
      </w:r>
      <w:proofErr w:type="gramEnd"/>
    </w:p>
    <w:p w:rsidR="00795B1B" w:rsidRPr="0077126B" w:rsidRDefault="00795B1B" w:rsidP="0077126B">
      <w:bookmarkStart w:id="159" w:name="_GoBack"/>
      <w:bookmarkEnd w:id="159"/>
    </w:p>
    <w:sectPr w:rsidR="00795B1B" w:rsidRPr="0077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90D"/>
    <w:multiLevelType w:val="multilevel"/>
    <w:tmpl w:val="AAA4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8119C"/>
    <w:multiLevelType w:val="multilevel"/>
    <w:tmpl w:val="7C3A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91FE5"/>
    <w:multiLevelType w:val="multilevel"/>
    <w:tmpl w:val="8C18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24F99"/>
    <w:multiLevelType w:val="multilevel"/>
    <w:tmpl w:val="F05E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D11E9"/>
    <w:multiLevelType w:val="multilevel"/>
    <w:tmpl w:val="AE1C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223F7"/>
    <w:multiLevelType w:val="multilevel"/>
    <w:tmpl w:val="C61C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B1ED7"/>
    <w:multiLevelType w:val="multilevel"/>
    <w:tmpl w:val="9ED0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0646F"/>
    <w:multiLevelType w:val="multilevel"/>
    <w:tmpl w:val="A93E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90BDE"/>
    <w:multiLevelType w:val="multilevel"/>
    <w:tmpl w:val="C90C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115CC"/>
    <w:multiLevelType w:val="hybridMultilevel"/>
    <w:tmpl w:val="BDE0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13440"/>
    <w:multiLevelType w:val="multilevel"/>
    <w:tmpl w:val="80EE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760B1"/>
    <w:multiLevelType w:val="multilevel"/>
    <w:tmpl w:val="4A76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943D1D"/>
    <w:multiLevelType w:val="multilevel"/>
    <w:tmpl w:val="86D8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F2B02"/>
    <w:multiLevelType w:val="multilevel"/>
    <w:tmpl w:val="49C0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99"/>
    <w:rsid w:val="00056ABD"/>
    <w:rsid w:val="0024627C"/>
    <w:rsid w:val="002A3099"/>
    <w:rsid w:val="002C62C9"/>
    <w:rsid w:val="005219D0"/>
    <w:rsid w:val="006314E0"/>
    <w:rsid w:val="006B4244"/>
    <w:rsid w:val="00757DA6"/>
    <w:rsid w:val="007602CE"/>
    <w:rsid w:val="0077126B"/>
    <w:rsid w:val="00781EC7"/>
    <w:rsid w:val="00795B1B"/>
    <w:rsid w:val="0086399C"/>
    <w:rsid w:val="008A3CD5"/>
    <w:rsid w:val="009702E2"/>
    <w:rsid w:val="009C716F"/>
    <w:rsid w:val="00A433BB"/>
    <w:rsid w:val="00A961A9"/>
    <w:rsid w:val="00B064CE"/>
    <w:rsid w:val="00B36841"/>
    <w:rsid w:val="00B85334"/>
    <w:rsid w:val="00BA5382"/>
    <w:rsid w:val="00C40B86"/>
    <w:rsid w:val="00CF0A50"/>
    <w:rsid w:val="00DB12D4"/>
    <w:rsid w:val="00E6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E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424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B424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12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1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12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77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7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77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E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424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B424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12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1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12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77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7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77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obrnauki-rossii-ot-31122015-n-1578/" TargetMode="External"/><Relationship Id="rId13" Type="http://schemas.openxmlformats.org/officeDocument/2006/relationships/hyperlink" Target="https://legalacts.ru/doc/prikaz-minobrnauki-rossii-ot-17052012-n-413/" TargetMode="External"/><Relationship Id="rId18" Type="http://schemas.openxmlformats.org/officeDocument/2006/relationships/hyperlink" Target="https://legalacts.ru/doc/prikaz-minobrnauki-rossii-ot-17052012-n-413/" TargetMode="External"/><Relationship Id="rId26" Type="http://schemas.openxmlformats.org/officeDocument/2006/relationships/hyperlink" Target="https://legalacts.ru/doc/prikaz-minobrnauki-rossii-ot-17052012-n-41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galacts.ru/doc/prikaz-minobrnauki-rossii-ot-17052012-n-413/" TargetMode="External"/><Relationship Id="rId7" Type="http://schemas.openxmlformats.org/officeDocument/2006/relationships/hyperlink" Target="https://legalacts.ru/doc/postanovlenie-pravitelstva-rf-ot-05082013-n-661/" TargetMode="External"/><Relationship Id="rId12" Type="http://schemas.openxmlformats.org/officeDocument/2006/relationships/hyperlink" Target="https://legalacts.ru/doc/prikaz-minobrnauki-rossii-ot-17052012-n-413/" TargetMode="External"/><Relationship Id="rId17" Type="http://schemas.openxmlformats.org/officeDocument/2006/relationships/hyperlink" Target="https://legalacts.ru/doc/prikaz-minobrnauki-rossii-ot-17052012-n-413/" TargetMode="External"/><Relationship Id="rId25" Type="http://schemas.openxmlformats.org/officeDocument/2006/relationships/hyperlink" Target="https://legalacts.ru/doc/prikaz-minobrnauki-rossii-ot-17052012-n-41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alacts.ru/doc/prikaz-minobrnauki-rossii-ot-17052012-n-413/" TargetMode="External"/><Relationship Id="rId20" Type="http://schemas.openxmlformats.org/officeDocument/2006/relationships/hyperlink" Target="https://legalacts.ru/doc/prikaz-minobrnauki-rossii-ot-17052012-n-413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ostanovlenie-pravitelstva-rf-ot-03062013-n-466/" TargetMode="External"/><Relationship Id="rId11" Type="http://schemas.openxmlformats.org/officeDocument/2006/relationships/hyperlink" Target="https://legalacts.ru/doc/prikaz-minobrnauki-rossii-ot-17052012-n-413/" TargetMode="External"/><Relationship Id="rId24" Type="http://schemas.openxmlformats.org/officeDocument/2006/relationships/hyperlink" Target="https://legalacts.ru/doc/prikaz-minobrnauki-rossii-ot-17052012-n-4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doc/prikaz-minobrnauki-rossii-ot-17052012-n-413/" TargetMode="External"/><Relationship Id="rId23" Type="http://schemas.openxmlformats.org/officeDocument/2006/relationships/hyperlink" Target="https://legalacts.ru/doc/prikaz-minobrnauki-rossii-ot-17052012-n-413/" TargetMode="External"/><Relationship Id="rId28" Type="http://schemas.openxmlformats.org/officeDocument/2006/relationships/hyperlink" Target="https://legalacts.ru/doc/prikaz-minobrnauki-rossii-ot-17052012-n-413/" TargetMode="External"/><Relationship Id="rId10" Type="http://schemas.openxmlformats.org/officeDocument/2006/relationships/hyperlink" Target="https://legalacts.ru/doc/prikaz-minobrnauki-rossii-ot-17052012-n-413/" TargetMode="External"/><Relationship Id="rId19" Type="http://schemas.openxmlformats.org/officeDocument/2006/relationships/hyperlink" Target="https://legalacts.ru/doc/prikaz-minobrnauki-rossii-ot-17052012-n-4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prikaz-minobrnauki-rossii-ot-17052012-n-413/" TargetMode="External"/><Relationship Id="rId14" Type="http://schemas.openxmlformats.org/officeDocument/2006/relationships/hyperlink" Target="https://legalacts.ru/doc/prikaz-minobrnauki-rossii-ot-17052012-n-413/" TargetMode="External"/><Relationship Id="rId22" Type="http://schemas.openxmlformats.org/officeDocument/2006/relationships/hyperlink" Target="https://legalacts.ru/doc/prikaz-minobrnauki-rossii-ot-17052012-n-413/" TargetMode="External"/><Relationship Id="rId27" Type="http://schemas.openxmlformats.org/officeDocument/2006/relationships/hyperlink" Target="https://legalacts.ru/doc/prikaz-minobrnauki-rossii-ot-17052012-n-41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2019-07-03T10:42:00Z</dcterms:created>
  <dcterms:modified xsi:type="dcterms:W3CDTF">2019-07-03T10:42:00Z</dcterms:modified>
</cp:coreProperties>
</file>