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0B9C" w14:textId="77777777" w:rsidR="006D408B" w:rsidRPr="006D408B" w:rsidRDefault="006D408B" w:rsidP="006D408B">
      <w:pPr>
        <w:jc w:val="center"/>
        <w:rPr>
          <w:sz w:val="28"/>
          <w:szCs w:val="28"/>
          <w:lang w:val="ru-RU"/>
        </w:rPr>
      </w:pPr>
      <w:r w:rsidRPr="006D408B">
        <w:rPr>
          <w:sz w:val="28"/>
          <w:szCs w:val="28"/>
          <w:lang w:val="ru-RU"/>
        </w:rPr>
        <w:t xml:space="preserve">МУНИЦИПАЛЬНОЕ БЮДЖЕТНОЕ ОБЩЕОБРАЗОВАТЕЛЬНОЕ </w:t>
      </w:r>
    </w:p>
    <w:p w14:paraId="018B188C" w14:textId="77777777" w:rsidR="006D408B" w:rsidRPr="006D408B" w:rsidRDefault="006D408B" w:rsidP="006D408B">
      <w:pPr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6D408B">
        <w:rPr>
          <w:sz w:val="28"/>
          <w:szCs w:val="28"/>
          <w:lang w:val="ru-RU"/>
        </w:rPr>
        <w:t>УЧРЕЖДЕНИЕ ГОРОДА РОСТОВА-НА-ДОНУ «ШКОЛА  № 90 ИМЕНИ ГЕРОЯ СОВЕТСКОГО СОЮЗА ПУДОВКИНА П.Г.»</w:t>
      </w:r>
    </w:p>
    <w:p w14:paraId="5039612A" w14:textId="77777777" w:rsidR="006D408B" w:rsidRPr="006D408B" w:rsidRDefault="006D408B" w:rsidP="006D408B">
      <w:pPr>
        <w:jc w:val="center"/>
        <w:rPr>
          <w:sz w:val="16"/>
          <w:szCs w:val="16"/>
          <w:lang w:val="ru-RU"/>
        </w:rPr>
      </w:pPr>
    </w:p>
    <w:p w14:paraId="44516BD7" w14:textId="77777777" w:rsidR="006D408B" w:rsidRPr="0070006E" w:rsidRDefault="006D408B" w:rsidP="006D408B">
      <w:pPr>
        <w:tabs>
          <w:tab w:val="left" w:pos="-567"/>
        </w:tabs>
        <w:ind w:left="567"/>
        <w:jc w:val="center"/>
        <w:rPr>
          <w:sz w:val="28"/>
          <w:szCs w:val="28"/>
          <w:lang w:val="ru-RU"/>
        </w:rPr>
      </w:pPr>
      <w:r w:rsidRPr="0070006E">
        <w:rPr>
          <w:sz w:val="28"/>
          <w:szCs w:val="28"/>
          <w:lang w:val="ru-RU"/>
        </w:rPr>
        <w:t>ПРИКАЗ</w:t>
      </w:r>
    </w:p>
    <w:p w14:paraId="289CC1DD" w14:textId="22C8E6DA" w:rsidR="004F13BA" w:rsidRPr="00F14E96" w:rsidRDefault="004F13BA" w:rsidP="00F14E96">
      <w:pPr>
        <w:rPr>
          <w:sz w:val="28"/>
          <w:szCs w:val="28"/>
          <w:lang w:val="ru-RU"/>
        </w:rPr>
      </w:pPr>
      <w:r w:rsidRPr="00F14E96">
        <w:rPr>
          <w:b/>
          <w:sz w:val="28"/>
          <w:szCs w:val="28"/>
          <w:lang w:val="ru-RU"/>
        </w:rPr>
        <w:t xml:space="preserve">                                     </w:t>
      </w:r>
    </w:p>
    <w:p w14:paraId="369A73FC" w14:textId="254779FD" w:rsidR="004F13BA" w:rsidRPr="004F13BA" w:rsidRDefault="006D408B" w:rsidP="004F13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="004F13BA">
        <w:rPr>
          <w:sz w:val="28"/>
          <w:szCs w:val="28"/>
          <w:lang w:val="ru-RU"/>
        </w:rPr>
        <w:t>.03.2020</w:t>
      </w:r>
      <w:r w:rsidR="004F13BA" w:rsidRPr="004F13BA">
        <w:rPr>
          <w:sz w:val="28"/>
          <w:szCs w:val="28"/>
          <w:lang w:val="ru-RU"/>
        </w:rPr>
        <w:t>г.</w:t>
      </w:r>
      <w:r w:rsidR="004F13BA" w:rsidRPr="004F13BA">
        <w:rPr>
          <w:sz w:val="28"/>
          <w:szCs w:val="28"/>
          <w:lang w:val="ru-RU"/>
        </w:rPr>
        <w:tab/>
      </w:r>
      <w:r w:rsidR="004F13BA" w:rsidRPr="004F13BA">
        <w:rPr>
          <w:sz w:val="28"/>
          <w:szCs w:val="28"/>
          <w:lang w:val="ru-RU"/>
        </w:rPr>
        <w:tab/>
      </w:r>
      <w:r w:rsidR="004F13BA" w:rsidRPr="004F13BA">
        <w:rPr>
          <w:sz w:val="28"/>
          <w:szCs w:val="28"/>
          <w:lang w:val="ru-RU"/>
        </w:rPr>
        <w:tab/>
      </w:r>
      <w:r w:rsidR="004F13BA" w:rsidRPr="004F13BA">
        <w:rPr>
          <w:sz w:val="28"/>
          <w:szCs w:val="28"/>
          <w:lang w:val="ru-RU"/>
        </w:rPr>
        <w:tab/>
      </w:r>
      <w:r w:rsidR="004F13BA" w:rsidRPr="004F13BA">
        <w:rPr>
          <w:sz w:val="28"/>
          <w:szCs w:val="28"/>
          <w:lang w:val="ru-RU"/>
        </w:rPr>
        <w:tab/>
        <w:t xml:space="preserve">                                        </w:t>
      </w:r>
      <w:r w:rsidR="004F13BA">
        <w:rPr>
          <w:sz w:val="28"/>
          <w:szCs w:val="28"/>
          <w:lang w:val="ru-RU"/>
        </w:rPr>
        <w:t xml:space="preserve">      </w:t>
      </w:r>
      <w:r w:rsidR="004F13BA" w:rsidRPr="004F13BA">
        <w:rPr>
          <w:b/>
          <w:sz w:val="28"/>
          <w:szCs w:val="28"/>
          <w:lang w:val="ru-RU"/>
        </w:rPr>
        <w:t xml:space="preserve">№ </w:t>
      </w:r>
      <w:r w:rsidR="004F13BA">
        <w:rPr>
          <w:b/>
          <w:sz w:val="28"/>
          <w:szCs w:val="28"/>
          <w:lang w:val="ru-RU"/>
        </w:rPr>
        <w:t>_</w:t>
      </w:r>
      <w:r>
        <w:rPr>
          <w:sz w:val="28"/>
          <w:szCs w:val="28"/>
          <w:u w:val="single"/>
          <w:lang w:val="ru-RU"/>
        </w:rPr>
        <w:t>94</w:t>
      </w:r>
      <w:r w:rsidR="004F13BA">
        <w:rPr>
          <w:b/>
          <w:sz w:val="28"/>
          <w:szCs w:val="28"/>
          <w:lang w:val="ru-RU"/>
        </w:rPr>
        <w:t>_</w:t>
      </w:r>
    </w:p>
    <w:p w14:paraId="413642CA" w14:textId="77777777" w:rsidR="00365145" w:rsidRPr="00A64580" w:rsidRDefault="00365145" w:rsidP="00A64580">
      <w:pPr>
        <w:ind w:firstLine="709"/>
        <w:jc w:val="both"/>
        <w:rPr>
          <w:w w:val="105"/>
          <w:sz w:val="24"/>
          <w:szCs w:val="24"/>
          <w:lang w:val="ru-RU"/>
        </w:rPr>
      </w:pPr>
    </w:p>
    <w:p w14:paraId="59AD23A3" w14:textId="7A4B9045" w:rsidR="00C7474A" w:rsidRPr="006D408B" w:rsidRDefault="00A64580" w:rsidP="000539F4">
      <w:pPr>
        <w:tabs>
          <w:tab w:val="left" w:pos="3402"/>
        </w:tabs>
        <w:ind w:right="5132"/>
        <w:jc w:val="both"/>
        <w:rPr>
          <w:sz w:val="24"/>
          <w:szCs w:val="24"/>
          <w:lang w:val="ru-RU"/>
        </w:rPr>
      </w:pPr>
      <w:r w:rsidRPr="006D408B">
        <w:rPr>
          <w:w w:val="105"/>
          <w:sz w:val="24"/>
          <w:szCs w:val="24"/>
          <w:lang w:val="ru-RU"/>
        </w:rPr>
        <w:t xml:space="preserve">О введении </w:t>
      </w:r>
      <w:r w:rsidR="00ED753D" w:rsidRPr="006D408B">
        <w:rPr>
          <w:color w:val="232326"/>
          <w:w w:val="105"/>
          <w:sz w:val="24"/>
          <w:szCs w:val="24"/>
          <w:lang w:val="ru-RU"/>
        </w:rPr>
        <w:t>в МБОУ «</w:t>
      </w:r>
      <w:r w:rsidR="006D408B" w:rsidRPr="006D408B">
        <w:rPr>
          <w:color w:val="232326"/>
          <w:w w:val="105"/>
          <w:sz w:val="24"/>
          <w:szCs w:val="24"/>
          <w:lang w:val="ru-RU"/>
        </w:rPr>
        <w:t>Школа</w:t>
      </w:r>
      <w:r w:rsidR="00ED753D" w:rsidRPr="006D408B">
        <w:rPr>
          <w:color w:val="232326"/>
          <w:w w:val="105"/>
          <w:sz w:val="24"/>
          <w:szCs w:val="24"/>
          <w:lang w:val="ru-RU"/>
        </w:rPr>
        <w:t xml:space="preserve"> №</w:t>
      </w:r>
      <w:r w:rsidR="006D408B" w:rsidRPr="006D408B">
        <w:rPr>
          <w:color w:val="232326"/>
          <w:w w:val="105"/>
          <w:sz w:val="24"/>
          <w:szCs w:val="24"/>
          <w:lang w:val="ru-RU"/>
        </w:rPr>
        <w:t xml:space="preserve"> 90</w:t>
      </w:r>
      <w:r w:rsidR="00ED753D" w:rsidRPr="006D408B">
        <w:rPr>
          <w:color w:val="232326"/>
          <w:w w:val="105"/>
          <w:sz w:val="24"/>
          <w:szCs w:val="24"/>
          <w:lang w:val="ru-RU"/>
        </w:rPr>
        <w:t xml:space="preserve">» </w:t>
      </w:r>
      <w:r w:rsidRPr="006D408B">
        <w:rPr>
          <w:color w:val="232326"/>
          <w:w w:val="105"/>
          <w:sz w:val="24"/>
          <w:szCs w:val="24"/>
          <w:lang w:val="ru-RU"/>
        </w:rPr>
        <w:t>временной реализации образовательных программ начального общего, основного общего, среднего общего образования</w:t>
      </w:r>
      <w:r w:rsidR="00552A42" w:rsidRPr="006D408B">
        <w:rPr>
          <w:color w:val="232326"/>
          <w:w w:val="105"/>
          <w:sz w:val="24"/>
          <w:szCs w:val="24"/>
          <w:lang w:val="ru-RU"/>
        </w:rPr>
        <w:t xml:space="preserve"> </w:t>
      </w:r>
      <w:r w:rsidRPr="006D408B">
        <w:rPr>
          <w:color w:val="232326"/>
          <w:w w:val="105"/>
          <w:sz w:val="24"/>
          <w:szCs w:val="24"/>
          <w:lang w:val="ru-RU"/>
        </w:rPr>
        <w:t>и дополнительных общеобразовательных программ с применением электронного обучения и дистанционных образовательных технологий</w:t>
      </w:r>
      <w:r w:rsidR="00552A42" w:rsidRPr="006D408B">
        <w:rPr>
          <w:color w:val="232326"/>
          <w:w w:val="105"/>
          <w:sz w:val="24"/>
          <w:szCs w:val="24"/>
          <w:lang w:val="ru-RU"/>
        </w:rPr>
        <w:t xml:space="preserve"> </w:t>
      </w:r>
    </w:p>
    <w:p w14:paraId="13290891" w14:textId="77777777" w:rsidR="00F14E96" w:rsidRDefault="00F14E96" w:rsidP="00552A42">
      <w:pPr>
        <w:pStyle w:val="Default"/>
        <w:ind w:firstLine="567"/>
        <w:jc w:val="both"/>
        <w:rPr>
          <w:sz w:val="28"/>
          <w:szCs w:val="28"/>
        </w:rPr>
      </w:pPr>
    </w:p>
    <w:p w14:paraId="5C000909" w14:textId="74A3AD08" w:rsidR="00276C85" w:rsidRPr="006D408B" w:rsidRDefault="00276C85" w:rsidP="00552A42">
      <w:pPr>
        <w:pStyle w:val="Default"/>
        <w:ind w:firstLine="567"/>
        <w:jc w:val="both"/>
        <w:rPr>
          <w:color w:val="auto"/>
        </w:rPr>
      </w:pPr>
      <w:proofErr w:type="gramStart"/>
      <w:r w:rsidRPr="00276C85">
        <w:rPr>
          <w:sz w:val="28"/>
          <w:szCs w:val="28"/>
        </w:rPr>
        <w:t xml:space="preserve">В соответствии с приказами </w:t>
      </w:r>
      <w:proofErr w:type="spellStart"/>
      <w:r w:rsidRPr="00276C85">
        <w:rPr>
          <w:sz w:val="28"/>
          <w:szCs w:val="28"/>
        </w:rPr>
        <w:t>Минпросвещения</w:t>
      </w:r>
      <w:proofErr w:type="spellEnd"/>
      <w:r w:rsidRPr="00276C85">
        <w:rPr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от 17.03.2020 № 104 «Об организации образовательной деятельности в организациях, реализующих образовательные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2AF96FF8" wp14:editId="1A815FFF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>программы начального общего, основного общего и среднего общего</w:t>
      </w:r>
      <w:proofErr w:type="gramEnd"/>
      <w:r w:rsidRPr="00276C85">
        <w:rPr>
          <w:sz w:val="28"/>
          <w:szCs w:val="28"/>
        </w:rPr>
        <w:t xml:space="preserve"> </w:t>
      </w:r>
      <w:proofErr w:type="gramStart"/>
      <w:r w:rsidRPr="00276C85">
        <w:rPr>
          <w:sz w:val="28"/>
          <w:szCs w:val="28"/>
        </w:rPr>
        <w:t xml:space="preserve">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на территории Российской Федерации»,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письмами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3E49537D" wp14:editId="3127C0DB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76C85">
        <w:rPr>
          <w:sz w:val="28"/>
          <w:szCs w:val="28"/>
        </w:rPr>
        <w:t>Минпросвещения</w:t>
      </w:r>
      <w:proofErr w:type="spellEnd"/>
      <w:r w:rsidRPr="00276C85">
        <w:rPr>
          <w:sz w:val="28"/>
          <w:szCs w:val="28"/>
        </w:rPr>
        <w:t xml:space="preserve"> России от 13.03.2020 № СК-150/03 «Об усилении санитарно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1E14A673" wp14:editId="7BFFFCA3">
            <wp:extent cx="9525" cy="47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>эпидемиологических мероприятий в образовательных организациях», от 19.03.2020</w:t>
      </w:r>
      <w:proofErr w:type="gramEnd"/>
      <w:r w:rsidRPr="00276C85">
        <w:rPr>
          <w:sz w:val="28"/>
          <w:szCs w:val="28"/>
        </w:rPr>
        <w:t xml:space="preserve"> № </w:t>
      </w:r>
      <w:proofErr w:type="gramStart"/>
      <w:r w:rsidRPr="00276C85">
        <w:rPr>
          <w:sz w:val="28"/>
          <w:szCs w:val="28"/>
        </w:rPr>
        <w:t xml:space="preserve">ГД-39/04 «О направлении методических рекомендаций», письмом </w:t>
      </w:r>
      <w:proofErr w:type="spellStart"/>
      <w:r w:rsidRPr="00276C85">
        <w:rPr>
          <w:sz w:val="28"/>
          <w:szCs w:val="28"/>
        </w:rPr>
        <w:t>Роспотребнадзора</w:t>
      </w:r>
      <w:proofErr w:type="spellEnd"/>
      <w:r w:rsidRPr="00276C85">
        <w:rPr>
          <w:sz w:val="28"/>
          <w:szCs w:val="28"/>
        </w:rPr>
        <w:t xml:space="preserve"> от 10.03.2020 № 02/3853-2020-27 «О мерах по профилактике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19423A8F" wp14:editId="5AD4C11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 xml:space="preserve">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(COVID-19)», во исполнение распоряжения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1CCD3CF1" wp14:editId="44E9CE08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 xml:space="preserve">Губернатора Ростовской области Голубева В.Ю. от 16.03 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(2019nCoV)», </w:t>
      </w:r>
      <w:r w:rsidR="0027690E" w:rsidRPr="006D408B">
        <w:rPr>
          <w:color w:val="auto"/>
          <w:w w:val="105"/>
          <w:sz w:val="28"/>
          <w:szCs w:val="28"/>
        </w:rPr>
        <w:t>приказа министерства общего и профессионального образования Ростовской области от</w:t>
      </w:r>
      <w:proofErr w:type="gramEnd"/>
      <w:r w:rsidR="0027690E" w:rsidRPr="006D408B">
        <w:rPr>
          <w:color w:val="auto"/>
          <w:w w:val="105"/>
          <w:sz w:val="28"/>
          <w:szCs w:val="28"/>
        </w:rPr>
        <w:t xml:space="preserve"> 20.03.2020 № 213 </w:t>
      </w:r>
      <w:r w:rsidR="0027690E" w:rsidRPr="006D408B">
        <w:rPr>
          <w:color w:val="auto"/>
          <w:sz w:val="28"/>
          <w:szCs w:val="28"/>
        </w:rPr>
        <w:t>«</w:t>
      </w:r>
      <w:r w:rsidR="0027690E" w:rsidRPr="006D408B">
        <w:rPr>
          <w:color w:val="auto"/>
          <w:w w:val="105"/>
          <w:sz w:val="28"/>
          <w:szCs w:val="28"/>
        </w:rPr>
        <w:t>О введении 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</w:t>
      </w:r>
      <w:r w:rsidR="00552A42" w:rsidRPr="006D408B">
        <w:rPr>
          <w:color w:val="auto"/>
          <w:w w:val="105"/>
          <w:sz w:val="28"/>
          <w:szCs w:val="28"/>
        </w:rPr>
        <w:t xml:space="preserve"> приказа Управления образования города Ростова-на-Дону от 20.03.2020 № УОПР-144 «</w:t>
      </w:r>
      <w:r w:rsidR="00552A42" w:rsidRPr="006D408B">
        <w:rPr>
          <w:color w:val="auto"/>
          <w:sz w:val="28"/>
          <w:szCs w:val="28"/>
        </w:rPr>
        <w:t xml:space="preserve">О введении </w:t>
      </w:r>
      <w:proofErr w:type="gramStart"/>
      <w:r w:rsidR="00552A42" w:rsidRPr="006D408B">
        <w:rPr>
          <w:color w:val="auto"/>
          <w:sz w:val="28"/>
          <w:szCs w:val="28"/>
        </w:rPr>
        <w:t xml:space="preserve">в общеобразовательных учреждениях города Ростова-на-Дону временной </w:t>
      </w:r>
      <w:r w:rsidR="00552A42" w:rsidRPr="006D408B">
        <w:rPr>
          <w:color w:val="auto"/>
          <w:sz w:val="28"/>
          <w:szCs w:val="28"/>
        </w:rPr>
        <w:lastRenderedPageBreak/>
        <w:t>реализации образовательных программ начального общего, основного общего</w:t>
      </w:r>
      <w:r w:rsidR="00552A42" w:rsidRPr="00681467">
        <w:rPr>
          <w:sz w:val="28"/>
          <w:szCs w:val="28"/>
        </w:rPr>
        <w:t>, среднего общего образования и дополнительных общеобразовательных программ с применением электронного обучения и дистанционных технологий</w:t>
      </w:r>
      <w:r w:rsidR="00681467">
        <w:rPr>
          <w:sz w:val="23"/>
          <w:szCs w:val="23"/>
        </w:rPr>
        <w:t>»</w:t>
      </w:r>
      <w:r w:rsidR="00552A42">
        <w:rPr>
          <w:sz w:val="23"/>
          <w:szCs w:val="23"/>
        </w:rPr>
        <w:t>,</w:t>
      </w:r>
      <w:r w:rsidR="009E78D2">
        <w:rPr>
          <w:sz w:val="23"/>
          <w:szCs w:val="23"/>
        </w:rPr>
        <w:t xml:space="preserve"> </w:t>
      </w:r>
      <w:r w:rsidR="006D408B" w:rsidRPr="006D408B">
        <w:rPr>
          <w:color w:val="auto"/>
          <w:sz w:val="28"/>
          <w:szCs w:val="28"/>
        </w:rPr>
        <w:t>приказа м</w:t>
      </w:r>
      <w:r w:rsidR="009E78D2" w:rsidRPr="006D408B">
        <w:rPr>
          <w:color w:val="auto"/>
          <w:sz w:val="28"/>
          <w:szCs w:val="28"/>
        </w:rPr>
        <w:t xml:space="preserve">униципального казенного учреждения «Отдел образования Ворошиловского района г. Ростова-на-Дону» от </w:t>
      </w:r>
      <w:r w:rsidR="009E78D2" w:rsidRPr="006D408B">
        <w:rPr>
          <w:color w:val="auto"/>
          <w:w w:val="105"/>
          <w:sz w:val="28"/>
          <w:szCs w:val="28"/>
        </w:rPr>
        <w:t xml:space="preserve"> 20.03.2020 №___ «</w:t>
      </w:r>
      <w:r w:rsidR="009E78D2" w:rsidRPr="006D408B">
        <w:rPr>
          <w:color w:val="auto"/>
          <w:sz w:val="28"/>
          <w:szCs w:val="28"/>
        </w:rPr>
        <w:t>О введении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</w:t>
      </w:r>
      <w:proofErr w:type="gramEnd"/>
      <w:r w:rsidR="009E78D2" w:rsidRPr="006D408B">
        <w:rPr>
          <w:color w:val="auto"/>
          <w:sz w:val="28"/>
          <w:szCs w:val="28"/>
        </w:rPr>
        <w:t xml:space="preserve"> и дистанционных образовательных технологий в общеобразовательных учреждениях, расположенных на территории Ворошиловского района</w:t>
      </w:r>
      <w:r w:rsidR="009E78D2" w:rsidRPr="006D408B">
        <w:rPr>
          <w:color w:val="auto"/>
          <w:sz w:val="23"/>
          <w:szCs w:val="23"/>
        </w:rPr>
        <w:t xml:space="preserve">», </w:t>
      </w:r>
      <w:r w:rsidR="0027690E" w:rsidRPr="006D408B">
        <w:rPr>
          <w:color w:val="auto"/>
          <w:w w:val="105"/>
          <w:sz w:val="28"/>
          <w:szCs w:val="28"/>
        </w:rPr>
        <w:t xml:space="preserve"> </w:t>
      </w:r>
      <w:r w:rsidRPr="006D408B">
        <w:rPr>
          <w:color w:val="auto"/>
          <w:sz w:val="28"/>
          <w:szCs w:val="28"/>
        </w:rPr>
        <w:t xml:space="preserve">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Pr="006D408B">
        <w:rPr>
          <w:color w:val="auto"/>
          <w:sz w:val="28"/>
          <w:szCs w:val="28"/>
        </w:rPr>
        <w:t>коронавирусной</w:t>
      </w:r>
      <w:proofErr w:type="spellEnd"/>
      <w:r w:rsidRPr="006D408B">
        <w:rPr>
          <w:color w:val="auto"/>
          <w:sz w:val="28"/>
          <w:szCs w:val="28"/>
        </w:rPr>
        <w:t xml:space="preserve"> инфекции (2019-nCoV), а также координации и поддержки деятельности об</w:t>
      </w:r>
      <w:r w:rsidR="009E78D2" w:rsidRPr="006D408B">
        <w:rPr>
          <w:color w:val="auto"/>
          <w:sz w:val="28"/>
          <w:szCs w:val="28"/>
        </w:rPr>
        <w:t xml:space="preserve">учающихся </w:t>
      </w:r>
      <w:r w:rsidR="006D408B">
        <w:rPr>
          <w:color w:val="auto"/>
          <w:sz w:val="28"/>
          <w:szCs w:val="28"/>
        </w:rPr>
        <w:t>школы</w:t>
      </w:r>
      <w:r w:rsidR="009E78D2" w:rsidRPr="006D408B">
        <w:rPr>
          <w:color w:val="auto"/>
          <w:sz w:val="28"/>
          <w:szCs w:val="28"/>
        </w:rPr>
        <w:t xml:space="preserve"> и их родителей</w:t>
      </w:r>
      <w:r w:rsidR="006D408B">
        <w:rPr>
          <w:color w:val="auto"/>
          <w:sz w:val="28"/>
          <w:szCs w:val="28"/>
        </w:rPr>
        <w:t xml:space="preserve"> (законных представителей)</w:t>
      </w:r>
      <w:r w:rsidRPr="006D408B">
        <w:rPr>
          <w:color w:val="auto"/>
          <w:sz w:val="28"/>
          <w:szCs w:val="28"/>
        </w:rPr>
        <w:t>,</w:t>
      </w:r>
    </w:p>
    <w:p w14:paraId="1E118835" w14:textId="77777777" w:rsidR="004A28AB" w:rsidRDefault="004A28AB" w:rsidP="00F14E96">
      <w:pPr>
        <w:ind w:firstLine="709"/>
        <w:rPr>
          <w:color w:val="232326"/>
          <w:w w:val="105"/>
          <w:sz w:val="28"/>
          <w:szCs w:val="28"/>
          <w:lang w:val="ru-RU"/>
        </w:rPr>
      </w:pPr>
    </w:p>
    <w:p w14:paraId="591EEE6E" w14:textId="0056DE5C" w:rsidR="00C7474A" w:rsidRPr="002A794A" w:rsidRDefault="00A64580" w:rsidP="00911B03">
      <w:pPr>
        <w:ind w:firstLine="709"/>
        <w:jc w:val="center"/>
        <w:rPr>
          <w:color w:val="232326"/>
          <w:w w:val="105"/>
          <w:sz w:val="28"/>
          <w:szCs w:val="28"/>
          <w:lang w:val="ru-RU"/>
        </w:rPr>
      </w:pPr>
      <w:r w:rsidRPr="002A794A">
        <w:rPr>
          <w:color w:val="232326"/>
          <w:w w:val="105"/>
          <w:sz w:val="28"/>
          <w:szCs w:val="28"/>
          <w:lang w:val="ru-RU"/>
        </w:rPr>
        <w:t>ПРИКАЗЫВАЮ:</w:t>
      </w:r>
    </w:p>
    <w:p w14:paraId="30C0C586" w14:textId="6EC348F2" w:rsidR="00A64580" w:rsidRDefault="00A64580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51D1C">
        <w:rPr>
          <w:color w:val="000000" w:themeColor="text1"/>
          <w:w w:val="105"/>
          <w:sz w:val="28"/>
          <w:szCs w:val="28"/>
          <w:lang w:val="ru-RU"/>
        </w:rPr>
        <w:t>1</w:t>
      </w:r>
      <w:r w:rsidR="009D3EC5" w:rsidRPr="00E51D1C">
        <w:rPr>
          <w:color w:val="000000" w:themeColor="text1"/>
          <w:w w:val="105"/>
          <w:sz w:val="28"/>
          <w:szCs w:val="28"/>
          <w:lang w:val="ru-RU"/>
        </w:rPr>
        <w:t xml:space="preserve">. </w:t>
      </w:r>
      <w:r w:rsidR="00F77532">
        <w:rPr>
          <w:color w:val="000000" w:themeColor="text1"/>
          <w:w w:val="105"/>
          <w:sz w:val="28"/>
          <w:szCs w:val="28"/>
          <w:lang w:val="ru-RU"/>
        </w:rPr>
        <w:t>П</w:t>
      </w:r>
      <w:r w:rsidR="00276C85" w:rsidRPr="00E51D1C">
        <w:rPr>
          <w:color w:val="000000" w:themeColor="text1"/>
          <w:w w:val="105"/>
          <w:sz w:val="28"/>
          <w:szCs w:val="28"/>
          <w:lang w:val="ru-RU"/>
        </w:rPr>
        <w:t>ерейти</w:t>
      </w:r>
      <w:r w:rsidR="009D3EC5" w:rsidRPr="00E51D1C">
        <w:rPr>
          <w:color w:val="000000" w:themeColor="text1"/>
          <w:w w:val="105"/>
          <w:sz w:val="28"/>
          <w:szCs w:val="28"/>
          <w:lang w:val="ru-RU"/>
        </w:rPr>
        <w:t xml:space="preserve"> с </w:t>
      </w:r>
      <w:r w:rsidR="00276C85" w:rsidRPr="00E51D1C">
        <w:rPr>
          <w:color w:val="000000" w:themeColor="text1"/>
          <w:w w:val="105"/>
          <w:sz w:val="28"/>
          <w:szCs w:val="28"/>
          <w:lang w:val="ru-RU"/>
        </w:rPr>
        <w:t>30.03.2020</w:t>
      </w:r>
      <w:r w:rsidR="009D3EC5" w:rsidRPr="00E51D1C">
        <w:rPr>
          <w:color w:val="000000" w:themeColor="text1"/>
          <w:w w:val="105"/>
          <w:sz w:val="28"/>
          <w:szCs w:val="28"/>
          <w:lang w:val="ru-RU"/>
        </w:rPr>
        <w:t xml:space="preserve"> на реализацию образовательных программ начального общего, основного общего, среднего общего образования, образовательных программ дополнительных общеобразовательных программ с использованием электронного обучения и дистанционных образовательных технологий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 xml:space="preserve"> сроком до </w:t>
      </w:r>
      <w:r w:rsidR="00851B22" w:rsidRPr="00E51D1C">
        <w:rPr>
          <w:color w:val="000000" w:themeColor="text1"/>
          <w:sz w:val="28"/>
          <w:szCs w:val="28"/>
          <w:lang w:val="ru-RU"/>
        </w:rPr>
        <w:t>12.04.2020 включительно</w:t>
      </w:r>
      <w:r w:rsidR="00F77532">
        <w:rPr>
          <w:color w:val="000000" w:themeColor="text1"/>
          <w:sz w:val="28"/>
          <w:szCs w:val="28"/>
          <w:lang w:val="ru-RU"/>
        </w:rPr>
        <w:t>.</w:t>
      </w:r>
    </w:p>
    <w:p w14:paraId="1F6514C5" w14:textId="6E71E456" w:rsidR="00924E75" w:rsidRDefault="00924E75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2.Утвердить рабочую группу </w:t>
      </w:r>
      <w:r w:rsidR="00911B03">
        <w:rPr>
          <w:color w:val="000000" w:themeColor="text1"/>
          <w:sz w:val="28"/>
          <w:szCs w:val="28"/>
          <w:lang w:val="ru-RU"/>
        </w:rPr>
        <w:t xml:space="preserve">МБОУ «Школа № 90» </w:t>
      </w:r>
      <w:r>
        <w:rPr>
          <w:color w:val="000000" w:themeColor="text1"/>
          <w:sz w:val="28"/>
          <w:szCs w:val="28"/>
          <w:lang w:val="ru-RU"/>
        </w:rPr>
        <w:t>по организации и сопровождению технического обеспечения образовательного процесса с использованием электронного обучения и дистанционных образовательных технологий. (Приложение №1)</w:t>
      </w:r>
    </w:p>
    <w:p w14:paraId="57500999" w14:textId="7089012E" w:rsidR="00BE6D06" w:rsidRDefault="00BE6D06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</w:t>
      </w:r>
      <w:r w:rsidR="0070006E">
        <w:rPr>
          <w:color w:val="000000" w:themeColor="text1"/>
          <w:sz w:val="28"/>
          <w:szCs w:val="28"/>
          <w:lang w:val="ru-RU"/>
        </w:rPr>
        <w:t>Середа М.А</w:t>
      </w:r>
      <w:r w:rsidR="00AE34A2">
        <w:rPr>
          <w:color w:val="000000" w:themeColor="text1"/>
          <w:sz w:val="28"/>
          <w:szCs w:val="28"/>
          <w:lang w:val="ru-RU"/>
        </w:rPr>
        <w:t xml:space="preserve">., </w:t>
      </w:r>
      <w:proofErr w:type="spellStart"/>
      <w:r w:rsidR="0070006E">
        <w:rPr>
          <w:color w:val="000000" w:themeColor="text1"/>
          <w:sz w:val="28"/>
          <w:szCs w:val="28"/>
          <w:lang w:val="ru-RU"/>
        </w:rPr>
        <w:t>Гранкиной</w:t>
      </w:r>
      <w:proofErr w:type="spellEnd"/>
      <w:r w:rsidR="0070006E">
        <w:rPr>
          <w:color w:val="000000" w:themeColor="text1"/>
          <w:sz w:val="28"/>
          <w:szCs w:val="28"/>
          <w:lang w:val="ru-RU"/>
        </w:rPr>
        <w:t xml:space="preserve"> Л.А., Поповой А.А., </w:t>
      </w:r>
      <w:proofErr w:type="spellStart"/>
      <w:r w:rsidR="0070006E">
        <w:rPr>
          <w:color w:val="000000" w:themeColor="text1"/>
          <w:sz w:val="28"/>
          <w:szCs w:val="28"/>
          <w:lang w:val="ru-RU"/>
        </w:rPr>
        <w:t>Чиркову</w:t>
      </w:r>
      <w:proofErr w:type="spellEnd"/>
      <w:r w:rsidR="0070006E">
        <w:rPr>
          <w:color w:val="000000" w:themeColor="text1"/>
          <w:sz w:val="28"/>
          <w:szCs w:val="28"/>
          <w:lang w:val="ru-RU"/>
        </w:rPr>
        <w:t xml:space="preserve"> Д.Ю., заместителям</w:t>
      </w:r>
      <w:r w:rsidR="00AE34A2">
        <w:rPr>
          <w:color w:val="000000" w:themeColor="text1"/>
          <w:sz w:val="28"/>
          <w:szCs w:val="28"/>
          <w:lang w:val="ru-RU"/>
        </w:rPr>
        <w:t xml:space="preserve"> директора по </w:t>
      </w:r>
      <w:r w:rsidR="0070006E">
        <w:rPr>
          <w:color w:val="000000" w:themeColor="text1"/>
          <w:sz w:val="28"/>
          <w:szCs w:val="28"/>
          <w:lang w:val="ru-RU"/>
        </w:rPr>
        <w:t>учебно-воспитательной работе</w:t>
      </w:r>
      <w:r w:rsidR="00AE34A2">
        <w:rPr>
          <w:color w:val="000000" w:themeColor="text1"/>
          <w:sz w:val="28"/>
          <w:szCs w:val="28"/>
          <w:lang w:val="ru-RU"/>
        </w:rPr>
        <w:t>:</w:t>
      </w:r>
    </w:p>
    <w:p w14:paraId="3A5A7054" w14:textId="3A9413D8" w:rsidR="00AE34A2" w:rsidRPr="00E51D1C" w:rsidRDefault="00AE34A2" w:rsidP="00AE34A2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3.1.</w:t>
      </w:r>
      <w:r w:rsidRPr="00AE34A2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w w:val="105"/>
          <w:sz w:val="28"/>
          <w:szCs w:val="28"/>
          <w:lang w:val="ru-RU"/>
        </w:rPr>
        <w:t xml:space="preserve">обеспечить разработку и </w:t>
      </w:r>
      <w:r w:rsidRPr="00E51D1C">
        <w:rPr>
          <w:color w:val="000000" w:themeColor="text1"/>
          <w:sz w:val="28"/>
          <w:szCs w:val="28"/>
          <w:lang w:val="ru-RU"/>
        </w:rPr>
        <w:t>утвердить в срок до 25.03.2020г. соответствующие локальные акты об организации дистанционного обучения;</w:t>
      </w:r>
    </w:p>
    <w:p w14:paraId="19EC4D16" w14:textId="21F00974" w:rsidR="00AE34A2" w:rsidRDefault="00AE34A2" w:rsidP="0027690E">
      <w:pPr>
        <w:ind w:firstLine="709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3.2.</w:t>
      </w:r>
      <w:r w:rsidRPr="00AE34A2">
        <w:rPr>
          <w:color w:val="000000" w:themeColor="text1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sz w:val="28"/>
          <w:szCs w:val="28"/>
          <w:lang w:val="ru-RU"/>
        </w:rPr>
        <w:t xml:space="preserve">в срок до 26.03.2020 </w:t>
      </w:r>
      <w:r w:rsidRPr="00E51D1C">
        <w:rPr>
          <w:color w:val="000000" w:themeColor="text1"/>
          <w:w w:val="105"/>
          <w:sz w:val="28"/>
          <w:szCs w:val="28"/>
          <w:lang w:val="ru-RU"/>
        </w:rPr>
        <w:t>обеспечить и</w:t>
      </w:r>
      <w:r w:rsidRPr="00E51D1C">
        <w:rPr>
          <w:color w:val="000000" w:themeColor="text1"/>
          <w:sz w:val="28"/>
          <w:szCs w:val="28"/>
          <w:lang w:val="ru-RU"/>
        </w:rPr>
        <w:t xml:space="preserve">нформирование педагогических работников </w:t>
      </w:r>
      <w:r w:rsidR="0070006E">
        <w:rPr>
          <w:color w:val="000000" w:themeColor="text1"/>
          <w:sz w:val="28"/>
          <w:szCs w:val="28"/>
          <w:lang w:val="ru-RU"/>
        </w:rPr>
        <w:t>МБОУ «Школа № 90» о п</w:t>
      </w:r>
      <w:r w:rsidRPr="00E51D1C">
        <w:rPr>
          <w:color w:val="000000" w:themeColor="text1"/>
          <w:w w:val="105"/>
          <w:sz w:val="28"/>
          <w:szCs w:val="28"/>
          <w:lang w:val="ru-RU"/>
        </w:rPr>
        <w:t>рограмм</w:t>
      </w:r>
      <w:r w:rsidR="0070006E">
        <w:rPr>
          <w:color w:val="000000" w:themeColor="text1"/>
          <w:w w:val="105"/>
          <w:sz w:val="28"/>
          <w:szCs w:val="28"/>
          <w:lang w:val="ru-RU"/>
        </w:rPr>
        <w:t>е</w:t>
      </w:r>
      <w:r w:rsidRPr="00E51D1C">
        <w:rPr>
          <w:color w:val="000000" w:themeColor="text1"/>
          <w:w w:val="105"/>
          <w:sz w:val="28"/>
          <w:szCs w:val="28"/>
          <w:lang w:val="ru-RU"/>
        </w:rPr>
        <w:t xml:space="preserve"> с применением электронного обучения и дистанционных образовательных технологий;</w:t>
      </w:r>
    </w:p>
    <w:p w14:paraId="39168D23" w14:textId="61DDCF67" w:rsidR="00AE34A2" w:rsidRPr="00E51D1C" w:rsidRDefault="00AE34A2" w:rsidP="00AE34A2">
      <w:pPr>
        <w:ind w:firstLine="709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3.3.</w:t>
      </w:r>
      <w:r w:rsidRPr="00AE34A2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w w:val="105"/>
          <w:sz w:val="28"/>
          <w:szCs w:val="28"/>
          <w:lang w:val="ru-RU"/>
        </w:rPr>
        <w:t>обеспечить оперативное отражение информации о системе организации образовательного процесса с применением электронного обучения и дистанционных образовательных технологий на официальном сайте образовательной организации;</w:t>
      </w:r>
    </w:p>
    <w:p w14:paraId="6F174ED3" w14:textId="6C37ED36" w:rsidR="00AE34A2" w:rsidRPr="00E51D1C" w:rsidRDefault="00AE34A2" w:rsidP="00AE34A2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3.4.</w:t>
      </w:r>
      <w:r w:rsidRPr="00AE34A2">
        <w:rPr>
          <w:color w:val="000000" w:themeColor="text1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sz w:val="28"/>
          <w:szCs w:val="28"/>
          <w:lang w:val="ru-RU"/>
        </w:rPr>
        <w:t>обеспечить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технологий;</w:t>
      </w:r>
    </w:p>
    <w:p w14:paraId="187D0720" w14:textId="0F871EC9" w:rsidR="00E35E02" w:rsidRPr="00E51D1C" w:rsidRDefault="00E35E02" w:rsidP="00E35E02">
      <w:pPr>
        <w:ind w:firstLine="709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3.6.</w:t>
      </w:r>
      <w:r w:rsidRPr="00E35E02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>
        <w:rPr>
          <w:color w:val="000000" w:themeColor="text1"/>
          <w:w w:val="105"/>
          <w:sz w:val="28"/>
          <w:szCs w:val="28"/>
          <w:lang w:val="ru-RU"/>
        </w:rPr>
        <w:t xml:space="preserve">обеспечить </w:t>
      </w:r>
      <w:r w:rsidRPr="00E51D1C">
        <w:rPr>
          <w:color w:val="000000" w:themeColor="text1"/>
          <w:w w:val="105"/>
          <w:sz w:val="28"/>
          <w:szCs w:val="28"/>
          <w:lang w:val="ru-RU"/>
        </w:rPr>
        <w:t xml:space="preserve"> ежедневый мониторинг хода образовательного процесса в образовательной организации с применением электронного обучения и дистанционных образовательных технологий;</w:t>
      </w:r>
    </w:p>
    <w:p w14:paraId="275BFB96" w14:textId="58649660" w:rsidR="00AE34A2" w:rsidRDefault="00E35E02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3.7.</w:t>
      </w:r>
      <w:r w:rsidRPr="00E35E02">
        <w:rPr>
          <w:color w:val="000000" w:themeColor="text1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sz w:val="28"/>
          <w:szCs w:val="28"/>
          <w:lang w:val="ru-RU"/>
        </w:rPr>
        <w:t>создат</w:t>
      </w:r>
      <w:r w:rsidR="0070006E">
        <w:rPr>
          <w:color w:val="000000" w:themeColor="text1"/>
          <w:sz w:val="28"/>
          <w:szCs w:val="28"/>
          <w:lang w:val="ru-RU"/>
        </w:rPr>
        <w:t xml:space="preserve">ь в школе </w:t>
      </w:r>
      <w:r w:rsidRPr="00E51D1C">
        <w:rPr>
          <w:color w:val="000000" w:themeColor="text1"/>
          <w:sz w:val="28"/>
          <w:szCs w:val="28"/>
          <w:lang w:val="ru-RU"/>
        </w:rPr>
        <w:t xml:space="preserve"> телефонную «горячую линию» и «горячую линию» в информационно-телекоммуникационной сети «Интернет» обучающихся и их родителей (законных представителей) для оперативного решения технических </w:t>
      </w:r>
      <w:r w:rsidRPr="00E51D1C">
        <w:rPr>
          <w:color w:val="000000" w:themeColor="text1"/>
          <w:sz w:val="28"/>
          <w:szCs w:val="28"/>
          <w:lang w:val="ru-RU"/>
        </w:rPr>
        <w:lastRenderedPageBreak/>
        <w:t xml:space="preserve">проблем </w:t>
      </w:r>
      <w:r>
        <w:rPr>
          <w:color w:val="000000" w:themeColor="text1"/>
          <w:sz w:val="28"/>
          <w:szCs w:val="28"/>
          <w:lang w:val="ru-RU"/>
        </w:rPr>
        <w:t xml:space="preserve">и консультирования </w:t>
      </w:r>
      <w:r w:rsidRPr="00E51D1C">
        <w:rPr>
          <w:color w:val="000000" w:themeColor="text1"/>
          <w:sz w:val="28"/>
          <w:szCs w:val="28"/>
          <w:lang w:val="ru-RU"/>
        </w:rPr>
        <w:t>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</w:t>
      </w:r>
      <w:proofErr w:type="gramEnd"/>
      <w:r w:rsidRPr="00E51D1C">
        <w:rPr>
          <w:color w:val="000000" w:themeColor="text1"/>
          <w:sz w:val="28"/>
          <w:szCs w:val="28"/>
          <w:lang w:val="ru-RU"/>
        </w:rPr>
        <w:t xml:space="preserve"> начального общего, основного общего, среднего общего образования и дополнительн</w:t>
      </w:r>
      <w:r w:rsidR="0070006E">
        <w:rPr>
          <w:color w:val="000000" w:themeColor="text1"/>
          <w:sz w:val="28"/>
          <w:szCs w:val="28"/>
          <w:lang w:val="ru-RU"/>
        </w:rPr>
        <w:t>ых общеобразовательных программ.</w:t>
      </w:r>
    </w:p>
    <w:p w14:paraId="767729D2" w14:textId="1A347DF0" w:rsidR="00E35E02" w:rsidRDefault="00E35E02" w:rsidP="00E35E02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</w:t>
      </w:r>
      <w:r w:rsidRPr="00E35E02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0006E">
        <w:rPr>
          <w:color w:val="000000" w:themeColor="text1"/>
          <w:sz w:val="28"/>
          <w:szCs w:val="28"/>
          <w:lang w:val="ru-RU"/>
        </w:rPr>
        <w:t>Чиркову</w:t>
      </w:r>
      <w:proofErr w:type="spellEnd"/>
      <w:r w:rsidR="0070006E">
        <w:rPr>
          <w:color w:val="000000" w:themeColor="text1"/>
          <w:sz w:val="28"/>
          <w:szCs w:val="28"/>
          <w:lang w:val="ru-RU"/>
        </w:rPr>
        <w:t xml:space="preserve"> Д.Ю</w:t>
      </w:r>
      <w:r>
        <w:rPr>
          <w:color w:val="000000" w:themeColor="text1"/>
          <w:sz w:val="28"/>
          <w:szCs w:val="28"/>
          <w:lang w:val="ru-RU"/>
        </w:rPr>
        <w:t xml:space="preserve">., заместителю директора по </w:t>
      </w:r>
      <w:r w:rsidR="0070006E">
        <w:rPr>
          <w:color w:val="000000" w:themeColor="text1"/>
          <w:sz w:val="28"/>
          <w:szCs w:val="28"/>
          <w:lang w:val="ru-RU"/>
        </w:rPr>
        <w:t>учебно-воспитательной работе</w:t>
      </w:r>
      <w:r>
        <w:rPr>
          <w:color w:val="000000" w:themeColor="text1"/>
          <w:sz w:val="28"/>
          <w:szCs w:val="28"/>
          <w:lang w:val="ru-RU"/>
        </w:rPr>
        <w:t>:</w:t>
      </w:r>
    </w:p>
    <w:p w14:paraId="70087663" w14:textId="130678AA" w:rsidR="00E35E02" w:rsidRDefault="00E35E02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4.1. обеспечить </w:t>
      </w:r>
      <w:r w:rsidRPr="00E51D1C">
        <w:rPr>
          <w:color w:val="000000" w:themeColor="text1"/>
          <w:sz w:val="28"/>
          <w:szCs w:val="28"/>
          <w:lang w:val="ru-RU"/>
        </w:rPr>
        <w:t>проведение мониторинга технической оснащенности общеобразовательной организации для обеспечения образовательного процесса с использованием электронного обучения и дистанционных образовательных технологий до 24.03.2020;</w:t>
      </w:r>
    </w:p>
    <w:p w14:paraId="32B31CA4" w14:textId="1C5E9898" w:rsidR="00E35E02" w:rsidRPr="00E51D1C" w:rsidRDefault="00E35E02" w:rsidP="00E35E0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</w:t>
      </w:r>
      <w:r w:rsidRPr="00E35E02">
        <w:rPr>
          <w:color w:val="000000" w:themeColor="text1"/>
          <w:sz w:val="28"/>
          <w:szCs w:val="28"/>
        </w:rPr>
        <w:t xml:space="preserve"> </w:t>
      </w:r>
      <w:r w:rsidRPr="00E51D1C">
        <w:rPr>
          <w:color w:val="000000" w:themeColor="text1"/>
          <w:sz w:val="28"/>
          <w:szCs w:val="28"/>
        </w:rPr>
        <w:t xml:space="preserve">организовать доступ педагогическим работникам общеобразовательных организаций для размещения учебно-методических и контрольно-измерительных материалов в информационно-образовательной среде через локальную сеть (при наличии) и Интернет; </w:t>
      </w:r>
    </w:p>
    <w:p w14:paraId="1ECB609D" w14:textId="7B461ABB" w:rsidR="00E35E02" w:rsidRPr="00E51D1C" w:rsidRDefault="00E35E02" w:rsidP="00E35E0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</w:t>
      </w:r>
      <w:r w:rsidRPr="00E35E02">
        <w:rPr>
          <w:color w:val="000000" w:themeColor="text1"/>
          <w:sz w:val="28"/>
          <w:szCs w:val="28"/>
        </w:rPr>
        <w:t xml:space="preserve"> </w:t>
      </w:r>
      <w:r w:rsidRPr="00E51D1C">
        <w:rPr>
          <w:color w:val="000000" w:themeColor="text1"/>
          <w:sz w:val="28"/>
          <w:szCs w:val="28"/>
        </w:rPr>
        <w:t xml:space="preserve">обеспечить доступ обучающихся к электронной информационно-образовательной среде общеобразовательных учреждений 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 и иных информационных источников Сети (электронные библиотеки, банки данных и др.); </w:t>
      </w:r>
    </w:p>
    <w:p w14:paraId="1D43E433" w14:textId="50964328" w:rsidR="00E35E02" w:rsidRPr="00E51D1C" w:rsidRDefault="00E35E02" w:rsidP="00E35E02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4.4.</w:t>
      </w:r>
      <w:r w:rsidRPr="00E35E02">
        <w:rPr>
          <w:color w:val="000000" w:themeColor="text1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sz w:val="28"/>
          <w:szCs w:val="28"/>
          <w:lang w:val="ru-RU"/>
        </w:rPr>
        <w:t xml:space="preserve">обеспечить контроль обратной связи с </w:t>
      </w:r>
      <w:proofErr w:type="gramStart"/>
      <w:r w:rsidRPr="00E51D1C">
        <w:rPr>
          <w:color w:val="000000" w:themeColor="text1"/>
          <w:sz w:val="28"/>
          <w:szCs w:val="28"/>
          <w:lang w:val="ru-RU"/>
        </w:rPr>
        <w:t>обучающимися</w:t>
      </w:r>
      <w:proofErr w:type="gramEnd"/>
      <w:r w:rsidRPr="00E51D1C">
        <w:rPr>
          <w:color w:val="000000" w:themeColor="text1"/>
          <w:sz w:val="28"/>
          <w:szCs w:val="28"/>
          <w:lang w:val="ru-RU"/>
        </w:rPr>
        <w:t xml:space="preserve"> посредством электронной почты, </w:t>
      </w:r>
      <w:proofErr w:type="spellStart"/>
      <w:r w:rsidRPr="00E51D1C">
        <w:rPr>
          <w:color w:val="000000" w:themeColor="text1"/>
          <w:sz w:val="28"/>
          <w:szCs w:val="28"/>
          <w:lang w:val="ru-RU"/>
        </w:rPr>
        <w:t>мессенджеров</w:t>
      </w:r>
      <w:proofErr w:type="spellEnd"/>
      <w:r w:rsidRPr="00E51D1C">
        <w:rPr>
          <w:color w:val="000000" w:themeColor="text1"/>
          <w:sz w:val="28"/>
          <w:szCs w:val="28"/>
          <w:lang w:val="ru-RU"/>
        </w:rPr>
        <w:t xml:space="preserve"> и социальных сетей, через официальные ресурсы, собеседования в режиме систем он-</w:t>
      </w:r>
      <w:proofErr w:type="spellStart"/>
      <w:r w:rsidRPr="00E51D1C">
        <w:rPr>
          <w:color w:val="000000" w:themeColor="text1"/>
          <w:sz w:val="28"/>
          <w:szCs w:val="28"/>
          <w:lang w:val="ru-RU"/>
        </w:rPr>
        <w:t>лайн</w:t>
      </w:r>
      <w:proofErr w:type="spellEnd"/>
      <w:r w:rsidRPr="00E51D1C">
        <w:rPr>
          <w:color w:val="000000" w:themeColor="text1"/>
          <w:sz w:val="28"/>
          <w:szCs w:val="28"/>
          <w:lang w:val="ru-RU"/>
        </w:rPr>
        <w:t xml:space="preserve"> общения;</w:t>
      </w:r>
    </w:p>
    <w:p w14:paraId="7A4FDBC9" w14:textId="35157DF6" w:rsidR="00E35E02" w:rsidRDefault="00E35E02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4.5.</w:t>
      </w:r>
      <w:r w:rsidRPr="00E35E0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</w:t>
      </w:r>
      <w:r w:rsidRPr="00E51D1C">
        <w:rPr>
          <w:color w:val="000000" w:themeColor="text1"/>
          <w:sz w:val="28"/>
          <w:szCs w:val="28"/>
          <w:lang w:val="ru-RU"/>
        </w:rPr>
        <w:t xml:space="preserve">беспечить информирование родителей (законных представителей) обучающихся образовательных организаций по данному вопросу, </w:t>
      </w:r>
      <w:proofErr w:type="gramStart"/>
      <w:r w:rsidRPr="00E51D1C">
        <w:rPr>
          <w:color w:val="000000" w:themeColor="text1"/>
          <w:sz w:val="28"/>
          <w:szCs w:val="28"/>
          <w:lang w:val="ru-RU"/>
        </w:rPr>
        <w:t>разместив информацию</w:t>
      </w:r>
      <w:proofErr w:type="gramEnd"/>
      <w:r w:rsidRPr="00E51D1C">
        <w:rPr>
          <w:color w:val="000000" w:themeColor="text1"/>
          <w:sz w:val="28"/>
          <w:szCs w:val="28"/>
          <w:lang w:val="ru-RU"/>
        </w:rPr>
        <w:t xml:space="preserve"> и телефоны «горячей линии» на сайте общеобразовательного учреждения в информационно-телекоммуникационной сети «Интернет».</w:t>
      </w:r>
    </w:p>
    <w:p w14:paraId="148E21EF" w14:textId="55A5FD19" w:rsidR="00E35E02" w:rsidRDefault="00E35E02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5. </w:t>
      </w:r>
      <w:proofErr w:type="spellStart"/>
      <w:r w:rsidR="0070006E">
        <w:rPr>
          <w:color w:val="000000" w:themeColor="text1"/>
          <w:sz w:val="28"/>
          <w:szCs w:val="28"/>
          <w:lang w:val="ru-RU"/>
        </w:rPr>
        <w:t>Гранкиной</w:t>
      </w:r>
      <w:proofErr w:type="spellEnd"/>
      <w:r w:rsidR="0070006E">
        <w:rPr>
          <w:color w:val="000000" w:themeColor="text1"/>
          <w:sz w:val="28"/>
          <w:szCs w:val="28"/>
          <w:lang w:val="ru-RU"/>
        </w:rPr>
        <w:t xml:space="preserve"> Л.А</w:t>
      </w:r>
      <w:r w:rsidR="00E41ECC">
        <w:rPr>
          <w:color w:val="000000" w:themeColor="text1"/>
          <w:sz w:val="28"/>
          <w:szCs w:val="28"/>
          <w:lang w:val="ru-RU"/>
        </w:rPr>
        <w:t xml:space="preserve">., заместителю директора по </w:t>
      </w:r>
      <w:r w:rsidR="0070006E">
        <w:rPr>
          <w:color w:val="000000" w:themeColor="text1"/>
          <w:sz w:val="28"/>
          <w:szCs w:val="28"/>
          <w:lang w:val="ru-RU"/>
        </w:rPr>
        <w:t>учебно-воспитательной работе</w:t>
      </w:r>
      <w:r w:rsidR="00E41ECC">
        <w:rPr>
          <w:color w:val="000000" w:themeColor="text1"/>
          <w:sz w:val="28"/>
          <w:szCs w:val="28"/>
          <w:lang w:val="ru-RU"/>
        </w:rPr>
        <w:t>:</w:t>
      </w:r>
    </w:p>
    <w:p w14:paraId="5E6B81E9" w14:textId="225533B8" w:rsidR="00E41ECC" w:rsidRDefault="00E41ECC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5.1.</w:t>
      </w:r>
      <w:r w:rsidRPr="00E41ECC">
        <w:rPr>
          <w:color w:val="000000" w:themeColor="text1"/>
          <w:sz w:val="28"/>
          <w:szCs w:val="28"/>
          <w:lang w:val="ru-RU"/>
        </w:rPr>
        <w:t xml:space="preserve"> пр</w:t>
      </w:r>
      <w:r w:rsidR="0070006E">
        <w:rPr>
          <w:color w:val="000000" w:themeColor="text1"/>
          <w:sz w:val="28"/>
          <w:szCs w:val="28"/>
          <w:lang w:val="ru-RU"/>
        </w:rPr>
        <w:t>и необходимости организовать в школе</w:t>
      </w:r>
      <w:r w:rsidRPr="00E41ECC">
        <w:rPr>
          <w:color w:val="000000" w:themeColor="text1"/>
          <w:sz w:val="28"/>
          <w:szCs w:val="28"/>
          <w:lang w:val="ru-RU"/>
        </w:rPr>
        <w:t xml:space="preserve"> работу дежурных групп для обучающихся 1-4-х классов численностью не более 15 человек, обеспечив проведение санитарно-эпидемиологических</w:t>
      </w:r>
      <w:r>
        <w:rPr>
          <w:color w:val="000000" w:themeColor="text1"/>
          <w:sz w:val="28"/>
          <w:szCs w:val="28"/>
          <w:lang w:val="ru-RU"/>
        </w:rPr>
        <w:t xml:space="preserve"> (профилактических) мероприятий;</w:t>
      </w:r>
    </w:p>
    <w:p w14:paraId="647A2B0C" w14:textId="5EC0AB8B" w:rsidR="00E41ECC" w:rsidRDefault="00E41ECC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5.2.</w:t>
      </w:r>
      <w:r w:rsidRPr="00E41EC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п</w:t>
      </w:r>
      <w:r w:rsidRPr="00E41ECC">
        <w:rPr>
          <w:color w:val="000000" w:themeColor="text1"/>
          <w:sz w:val="28"/>
          <w:szCs w:val="28"/>
          <w:lang w:val="ru-RU"/>
        </w:rPr>
        <w:t>ровести мониторинг количества обучающихся, планирующих посещение дежурных групп (1-4 классы) и предоставить результаты в районный отдел образования до 24.03.2020.</w:t>
      </w:r>
    </w:p>
    <w:p w14:paraId="2081E564" w14:textId="476F4020" w:rsidR="00E41ECC" w:rsidRDefault="0070006E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6. </w:t>
      </w:r>
      <w:proofErr w:type="spellStart"/>
      <w:r>
        <w:rPr>
          <w:color w:val="000000" w:themeColor="text1"/>
          <w:sz w:val="28"/>
          <w:szCs w:val="28"/>
          <w:lang w:val="ru-RU"/>
        </w:rPr>
        <w:t>Гранкиной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Л.А., </w:t>
      </w:r>
      <w:proofErr w:type="spellStart"/>
      <w:r>
        <w:rPr>
          <w:color w:val="000000" w:themeColor="text1"/>
          <w:sz w:val="28"/>
          <w:szCs w:val="28"/>
          <w:lang w:val="ru-RU"/>
        </w:rPr>
        <w:t>Дочиевой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И.А., Поповой А.А., Середа М.А., </w:t>
      </w:r>
      <w:proofErr w:type="spellStart"/>
      <w:r>
        <w:rPr>
          <w:color w:val="000000" w:themeColor="text1"/>
          <w:sz w:val="28"/>
          <w:szCs w:val="28"/>
          <w:lang w:val="ru-RU"/>
        </w:rPr>
        <w:t>Чиркову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Д.Ю., заместителям директора по учебно-воспитательной работе</w:t>
      </w:r>
      <w:r w:rsidR="00E41ECC">
        <w:rPr>
          <w:color w:val="000000" w:themeColor="text1"/>
          <w:sz w:val="28"/>
          <w:szCs w:val="28"/>
          <w:lang w:val="ru-RU"/>
        </w:rPr>
        <w:t>:</w:t>
      </w:r>
    </w:p>
    <w:p w14:paraId="229B63EE" w14:textId="07EA38A7" w:rsidR="00E41ECC" w:rsidRDefault="00E41ECC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6.1. </w:t>
      </w:r>
      <w:r w:rsidRPr="00E51D1C">
        <w:rPr>
          <w:color w:val="000000" w:themeColor="text1"/>
          <w:sz w:val="28"/>
          <w:szCs w:val="28"/>
          <w:lang w:val="ru-RU"/>
        </w:rPr>
        <w:t>обеспечить 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корректировку календарного учебного графика;</w:t>
      </w:r>
    </w:p>
    <w:p w14:paraId="475D013D" w14:textId="0B1CC74B" w:rsidR="00E41ECC" w:rsidRPr="00E51D1C" w:rsidRDefault="00E41ECC" w:rsidP="00E41EC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6.2</w:t>
      </w:r>
      <w:r w:rsidRPr="00E41ECC">
        <w:rPr>
          <w:color w:val="000000" w:themeColor="text1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sz w:val="28"/>
          <w:szCs w:val="28"/>
          <w:lang w:val="ru-RU"/>
        </w:rPr>
        <w:t>обеспечить в случае невозможности по объективным техническим причинам организации с 30.03.2020 до 12.04.2020 включительно реализаци</w:t>
      </w:r>
      <w:r w:rsidR="0070006E">
        <w:rPr>
          <w:color w:val="000000" w:themeColor="text1"/>
          <w:sz w:val="28"/>
          <w:szCs w:val="28"/>
          <w:lang w:val="ru-RU"/>
        </w:rPr>
        <w:t>ю</w:t>
      </w:r>
      <w:r w:rsidRPr="00E51D1C">
        <w:rPr>
          <w:color w:val="000000" w:themeColor="text1"/>
          <w:sz w:val="28"/>
          <w:szCs w:val="28"/>
          <w:lang w:val="ru-RU"/>
        </w:rPr>
        <w:t xml:space="preserve"> образовательных программ начального общего, основного общего, среднего </w:t>
      </w:r>
      <w:r w:rsidRPr="00E51D1C">
        <w:rPr>
          <w:color w:val="000000" w:themeColor="text1"/>
          <w:sz w:val="28"/>
          <w:szCs w:val="28"/>
          <w:lang w:val="ru-RU"/>
        </w:rPr>
        <w:lastRenderedPageBreak/>
        <w:t>общего образования с исполь</w:t>
      </w:r>
      <w:r w:rsidR="0070006E">
        <w:rPr>
          <w:color w:val="000000" w:themeColor="text1"/>
          <w:sz w:val="28"/>
          <w:szCs w:val="28"/>
          <w:lang w:val="ru-RU"/>
        </w:rPr>
        <w:t>зованием</w:t>
      </w:r>
      <w:r w:rsidRPr="00E51D1C">
        <w:rPr>
          <w:color w:val="000000" w:themeColor="text1"/>
          <w:sz w:val="28"/>
          <w:szCs w:val="28"/>
          <w:lang w:val="ru-RU"/>
        </w:rPr>
        <w:t xml:space="preserve"> дистанционных образовательных технологий – организацию самоподготовки обучающихся с последующей промежуточной аттестацией, консультирование обучающихся</w:t>
      </w:r>
      <w:r>
        <w:rPr>
          <w:color w:val="000000" w:themeColor="text1"/>
          <w:sz w:val="28"/>
          <w:szCs w:val="28"/>
          <w:lang w:val="ru-RU"/>
        </w:rPr>
        <w:t>.</w:t>
      </w:r>
      <w:r w:rsidRPr="00E51D1C">
        <w:rPr>
          <w:color w:val="000000" w:themeColor="text1"/>
          <w:sz w:val="28"/>
          <w:szCs w:val="28"/>
          <w:lang w:val="ru-RU"/>
        </w:rPr>
        <w:t xml:space="preserve"> </w:t>
      </w:r>
    </w:p>
    <w:p w14:paraId="5ABD9BBD" w14:textId="7DB63EE2" w:rsidR="00ED753D" w:rsidRDefault="00ED753D" w:rsidP="00ED753D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7</w:t>
      </w:r>
      <w:r w:rsidR="00C54260" w:rsidRPr="00ED753D">
        <w:rPr>
          <w:color w:val="000000" w:themeColor="text1"/>
          <w:sz w:val="28"/>
          <w:szCs w:val="28"/>
          <w:lang w:val="ru-RU"/>
        </w:rPr>
        <w:t xml:space="preserve">. </w:t>
      </w:r>
      <w:proofErr w:type="gramStart"/>
      <w:r>
        <w:rPr>
          <w:color w:val="000000" w:themeColor="text1"/>
          <w:sz w:val="28"/>
          <w:szCs w:val="28"/>
          <w:lang w:val="ru-RU"/>
        </w:rPr>
        <w:t>Назначить</w:t>
      </w:r>
      <w:r w:rsidR="0070006E">
        <w:rPr>
          <w:color w:val="000000" w:themeColor="text1"/>
          <w:sz w:val="28"/>
          <w:szCs w:val="28"/>
          <w:lang w:val="ru-RU"/>
        </w:rPr>
        <w:t xml:space="preserve"> классных руководителей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70006E">
        <w:rPr>
          <w:color w:val="000000" w:themeColor="text1"/>
          <w:sz w:val="28"/>
          <w:szCs w:val="28"/>
          <w:lang w:val="ru-RU"/>
        </w:rPr>
        <w:t xml:space="preserve">1-11 классов </w:t>
      </w:r>
      <w:proofErr w:type="spellStart"/>
      <w:r w:rsidR="0070006E">
        <w:rPr>
          <w:color w:val="000000" w:themeColor="text1"/>
          <w:sz w:val="28"/>
          <w:szCs w:val="28"/>
          <w:lang w:val="ru-RU"/>
        </w:rPr>
        <w:t>Асташевскую</w:t>
      </w:r>
      <w:proofErr w:type="spellEnd"/>
      <w:r w:rsidR="0070006E">
        <w:rPr>
          <w:color w:val="000000" w:themeColor="text1"/>
          <w:sz w:val="28"/>
          <w:szCs w:val="28"/>
          <w:lang w:val="ru-RU"/>
        </w:rPr>
        <w:t xml:space="preserve"> Н.Л., Степанченко Н.А., Якимову Е.Л., Пшеничную Н.Ю., Кривченко О.В., </w:t>
      </w:r>
      <w:proofErr w:type="spellStart"/>
      <w:r w:rsidR="0070006E">
        <w:rPr>
          <w:color w:val="000000" w:themeColor="text1"/>
          <w:sz w:val="28"/>
          <w:szCs w:val="28"/>
          <w:lang w:val="ru-RU"/>
        </w:rPr>
        <w:t>Завалову</w:t>
      </w:r>
      <w:proofErr w:type="spellEnd"/>
      <w:r w:rsidR="0070006E">
        <w:rPr>
          <w:color w:val="000000" w:themeColor="text1"/>
          <w:sz w:val="28"/>
          <w:szCs w:val="28"/>
          <w:lang w:val="ru-RU"/>
        </w:rPr>
        <w:t xml:space="preserve"> Т.С., </w:t>
      </w:r>
      <w:proofErr w:type="spellStart"/>
      <w:r w:rsidR="0070006E">
        <w:rPr>
          <w:color w:val="000000" w:themeColor="text1"/>
          <w:sz w:val="28"/>
          <w:szCs w:val="28"/>
          <w:lang w:val="ru-RU"/>
        </w:rPr>
        <w:t>Завалову</w:t>
      </w:r>
      <w:proofErr w:type="spellEnd"/>
      <w:r w:rsidR="0070006E">
        <w:rPr>
          <w:color w:val="000000" w:themeColor="text1"/>
          <w:sz w:val="28"/>
          <w:szCs w:val="28"/>
          <w:lang w:val="ru-RU"/>
        </w:rPr>
        <w:t xml:space="preserve"> Е.Л.,  </w:t>
      </w:r>
      <w:r w:rsidR="00AB2BF8">
        <w:rPr>
          <w:color w:val="000000" w:themeColor="text1"/>
          <w:sz w:val="28"/>
          <w:szCs w:val="28"/>
          <w:lang w:val="ru-RU"/>
        </w:rPr>
        <w:t xml:space="preserve">Абрамову О.Л., Горбенко Н.В., Левченко Л.Л., Узор Е.В., Никитину М.В., </w:t>
      </w:r>
      <w:proofErr w:type="spellStart"/>
      <w:r w:rsidR="00AB2BF8">
        <w:rPr>
          <w:color w:val="000000" w:themeColor="text1"/>
          <w:sz w:val="28"/>
          <w:szCs w:val="28"/>
          <w:lang w:val="ru-RU"/>
        </w:rPr>
        <w:t>Карауш</w:t>
      </w:r>
      <w:proofErr w:type="spellEnd"/>
      <w:r w:rsidR="00AB2BF8">
        <w:rPr>
          <w:color w:val="000000" w:themeColor="text1"/>
          <w:sz w:val="28"/>
          <w:szCs w:val="28"/>
          <w:lang w:val="ru-RU"/>
        </w:rPr>
        <w:t xml:space="preserve"> Е.М., </w:t>
      </w:r>
      <w:proofErr w:type="spellStart"/>
      <w:r w:rsidR="00AB2BF8">
        <w:rPr>
          <w:color w:val="000000" w:themeColor="text1"/>
          <w:sz w:val="28"/>
          <w:szCs w:val="28"/>
          <w:lang w:val="ru-RU"/>
        </w:rPr>
        <w:t>Шипиль</w:t>
      </w:r>
      <w:proofErr w:type="spellEnd"/>
      <w:r w:rsidR="00AB2BF8">
        <w:rPr>
          <w:color w:val="000000" w:themeColor="text1"/>
          <w:sz w:val="28"/>
          <w:szCs w:val="28"/>
          <w:lang w:val="ru-RU"/>
        </w:rPr>
        <w:t xml:space="preserve"> Н.В., Попову И.Г., </w:t>
      </w:r>
      <w:proofErr w:type="spellStart"/>
      <w:r w:rsidR="00AB2BF8">
        <w:rPr>
          <w:color w:val="000000" w:themeColor="text1"/>
          <w:sz w:val="28"/>
          <w:szCs w:val="28"/>
          <w:lang w:val="ru-RU"/>
        </w:rPr>
        <w:t>Кумченко</w:t>
      </w:r>
      <w:proofErr w:type="spellEnd"/>
      <w:r w:rsidR="00AB2BF8">
        <w:rPr>
          <w:color w:val="000000" w:themeColor="text1"/>
          <w:sz w:val="28"/>
          <w:szCs w:val="28"/>
          <w:lang w:val="ru-RU"/>
        </w:rPr>
        <w:t xml:space="preserve"> И.П., Иванову А.А., </w:t>
      </w:r>
      <w:proofErr w:type="spellStart"/>
      <w:r w:rsidR="00AB2BF8">
        <w:rPr>
          <w:color w:val="000000" w:themeColor="text1"/>
          <w:sz w:val="28"/>
          <w:szCs w:val="28"/>
          <w:lang w:val="ru-RU"/>
        </w:rPr>
        <w:t>Чиркова</w:t>
      </w:r>
      <w:proofErr w:type="spellEnd"/>
      <w:r w:rsidR="00AB2BF8">
        <w:rPr>
          <w:color w:val="000000" w:themeColor="text1"/>
          <w:sz w:val="28"/>
          <w:szCs w:val="28"/>
          <w:lang w:val="ru-RU"/>
        </w:rPr>
        <w:t xml:space="preserve"> Д.Ю., </w:t>
      </w:r>
      <w:proofErr w:type="spellStart"/>
      <w:r w:rsidR="00AB2BF8">
        <w:rPr>
          <w:color w:val="000000" w:themeColor="text1"/>
          <w:sz w:val="28"/>
          <w:szCs w:val="28"/>
          <w:lang w:val="ru-RU"/>
        </w:rPr>
        <w:t>Прасько</w:t>
      </w:r>
      <w:proofErr w:type="spellEnd"/>
      <w:proofErr w:type="gramEnd"/>
      <w:r w:rsidR="00AB2BF8">
        <w:rPr>
          <w:color w:val="000000" w:themeColor="text1"/>
          <w:sz w:val="28"/>
          <w:szCs w:val="28"/>
          <w:lang w:val="ru-RU"/>
        </w:rPr>
        <w:t xml:space="preserve"> Н.В., </w:t>
      </w:r>
      <w:proofErr w:type="spellStart"/>
      <w:r w:rsidR="00AB2BF8">
        <w:rPr>
          <w:color w:val="000000" w:themeColor="text1"/>
          <w:sz w:val="28"/>
          <w:szCs w:val="28"/>
          <w:lang w:val="ru-RU"/>
        </w:rPr>
        <w:t>Мрыхину</w:t>
      </w:r>
      <w:proofErr w:type="spellEnd"/>
      <w:r w:rsidR="00AB2BF8">
        <w:rPr>
          <w:color w:val="000000" w:themeColor="text1"/>
          <w:sz w:val="28"/>
          <w:szCs w:val="28"/>
          <w:lang w:val="ru-RU"/>
        </w:rPr>
        <w:t xml:space="preserve"> М.Н.,  Садовниченко К.А., </w:t>
      </w:r>
      <w:proofErr w:type="spellStart"/>
      <w:r w:rsidR="00AB2BF8">
        <w:rPr>
          <w:color w:val="000000" w:themeColor="text1"/>
          <w:sz w:val="28"/>
          <w:szCs w:val="28"/>
          <w:lang w:val="ru-RU"/>
        </w:rPr>
        <w:t>Селимханову</w:t>
      </w:r>
      <w:proofErr w:type="spellEnd"/>
      <w:r w:rsidR="00AB2BF8">
        <w:rPr>
          <w:color w:val="000000" w:themeColor="text1"/>
          <w:sz w:val="28"/>
          <w:szCs w:val="28"/>
          <w:lang w:val="ru-RU"/>
        </w:rPr>
        <w:t xml:space="preserve"> Е.В., </w:t>
      </w:r>
      <w:proofErr w:type="spellStart"/>
      <w:r w:rsidR="00AB2BF8">
        <w:rPr>
          <w:color w:val="000000" w:themeColor="text1"/>
          <w:sz w:val="28"/>
          <w:szCs w:val="28"/>
          <w:lang w:val="ru-RU"/>
        </w:rPr>
        <w:t>Кристостурову</w:t>
      </w:r>
      <w:proofErr w:type="spellEnd"/>
      <w:r w:rsidR="00AB2BF8">
        <w:rPr>
          <w:color w:val="000000" w:themeColor="text1"/>
          <w:sz w:val="28"/>
          <w:szCs w:val="28"/>
          <w:lang w:val="ru-RU"/>
        </w:rPr>
        <w:t xml:space="preserve"> И.Г., </w:t>
      </w:r>
      <w:proofErr w:type="spellStart"/>
      <w:r w:rsidR="00AB2BF8">
        <w:rPr>
          <w:color w:val="000000" w:themeColor="text1"/>
          <w:sz w:val="28"/>
          <w:szCs w:val="28"/>
          <w:lang w:val="ru-RU"/>
        </w:rPr>
        <w:t>Топыркину</w:t>
      </w:r>
      <w:proofErr w:type="spellEnd"/>
      <w:r w:rsidR="00AB2BF8">
        <w:rPr>
          <w:color w:val="000000" w:themeColor="text1"/>
          <w:sz w:val="28"/>
          <w:szCs w:val="28"/>
          <w:lang w:val="ru-RU"/>
        </w:rPr>
        <w:t xml:space="preserve"> Л.Н., Марковскую Н.Л., Акопову О.Ю., </w:t>
      </w:r>
      <w:proofErr w:type="spellStart"/>
      <w:r w:rsidR="00AB2BF8">
        <w:rPr>
          <w:color w:val="000000" w:themeColor="text1"/>
          <w:sz w:val="28"/>
          <w:szCs w:val="28"/>
          <w:lang w:val="ru-RU"/>
        </w:rPr>
        <w:t>Шубко</w:t>
      </w:r>
      <w:proofErr w:type="spellEnd"/>
      <w:r w:rsidR="00AB2BF8">
        <w:rPr>
          <w:color w:val="000000" w:themeColor="text1"/>
          <w:sz w:val="28"/>
          <w:szCs w:val="28"/>
          <w:lang w:val="ru-RU"/>
        </w:rPr>
        <w:t xml:space="preserve"> Н.Г., </w:t>
      </w:r>
      <w:proofErr w:type="spellStart"/>
      <w:r w:rsidR="00AB2BF8">
        <w:rPr>
          <w:color w:val="000000" w:themeColor="text1"/>
          <w:sz w:val="28"/>
          <w:szCs w:val="28"/>
          <w:lang w:val="ru-RU"/>
        </w:rPr>
        <w:t>Селимханову</w:t>
      </w:r>
      <w:proofErr w:type="spellEnd"/>
      <w:r w:rsidR="00AB2BF8">
        <w:rPr>
          <w:color w:val="000000" w:themeColor="text1"/>
          <w:sz w:val="28"/>
          <w:szCs w:val="28"/>
          <w:lang w:val="ru-RU"/>
        </w:rPr>
        <w:t xml:space="preserve"> Е.В., </w:t>
      </w:r>
      <w:proofErr w:type="spellStart"/>
      <w:r w:rsidR="00AB2BF8">
        <w:rPr>
          <w:color w:val="000000" w:themeColor="text1"/>
          <w:sz w:val="28"/>
          <w:szCs w:val="28"/>
          <w:lang w:val="ru-RU"/>
        </w:rPr>
        <w:t>До</w:t>
      </w:r>
      <w:r w:rsidR="0060268A">
        <w:rPr>
          <w:color w:val="000000" w:themeColor="text1"/>
          <w:sz w:val="28"/>
          <w:szCs w:val="28"/>
          <w:lang w:val="ru-RU"/>
        </w:rPr>
        <w:t>чиеву</w:t>
      </w:r>
      <w:proofErr w:type="spellEnd"/>
      <w:r w:rsidR="0060268A">
        <w:rPr>
          <w:color w:val="000000" w:themeColor="text1"/>
          <w:sz w:val="28"/>
          <w:szCs w:val="28"/>
          <w:lang w:val="ru-RU"/>
        </w:rPr>
        <w:t xml:space="preserve"> И.А., Соломину С.М. </w:t>
      </w:r>
      <w:proofErr w:type="gramStart"/>
      <w:r w:rsidR="0060268A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>тветственными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 организацию образовательного процесса с использованием электронного обучения и дистанционных образовательных технологий классных руководителей.</w:t>
      </w:r>
    </w:p>
    <w:p w14:paraId="5BF5CC71" w14:textId="4019F8F0" w:rsidR="00C54260" w:rsidRPr="00E51D1C" w:rsidRDefault="00ED753D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8. </w:t>
      </w:r>
      <w:r w:rsidR="00F14E96">
        <w:rPr>
          <w:color w:val="000000" w:themeColor="text1"/>
          <w:sz w:val="28"/>
          <w:szCs w:val="28"/>
        </w:rPr>
        <w:t>К</w:t>
      </w:r>
      <w:r w:rsidR="00C54260" w:rsidRPr="00E51D1C">
        <w:rPr>
          <w:color w:val="000000" w:themeColor="text1"/>
          <w:sz w:val="28"/>
          <w:szCs w:val="28"/>
        </w:rPr>
        <w:t>онтроль исполнения настоящего приказа оставляю за собой.</w:t>
      </w:r>
    </w:p>
    <w:p w14:paraId="0C291CCD" w14:textId="77777777" w:rsidR="00455694" w:rsidRDefault="00455694" w:rsidP="00746059">
      <w:pPr>
        <w:pStyle w:val="Default"/>
        <w:jc w:val="both"/>
        <w:rPr>
          <w:color w:val="000000" w:themeColor="text1"/>
          <w:sz w:val="28"/>
          <w:szCs w:val="28"/>
        </w:rPr>
      </w:pPr>
    </w:p>
    <w:p w14:paraId="03D6AFD3" w14:textId="0CD0B8A1" w:rsidR="00F14E96" w:rsidRDefault="00F14E96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Директор                           </w:t>
      </w:r>
      <w:r w:rsidR="0060268A">
        <w:rPr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60268A">
        <w:rPr>
          <w:color w:val="000000" w:themeColor="text1"/>
          <w:sz w:val="28"/>
          <w:szCs w:val="28"/>
        </w:rPr>
        <w:t>Л.Г.Шевякова</w:t>
      </w:r>
      <w:proofErr w:type="spellEnd"/>
    </w:p>
    <w:p w14:paraId="204292B5" w14:textId="77777777" w:rsidR="00455694" w:rsidRDefault="00455694" w:rsidP="00746059">
      <w:pPr>
        <w:pStyle w:val="Default"/>
        <w:jc w:val="both"/>
        <w:rPr>
          <w:color w:val="000000" w:themeColor="text1"/>
          <w:sz w:val="28"/>
          <w:szCs w:val="28"/>
        </w:rPr>
      </w:pPr>
    </w:p>
    <w:p w14:paraId="297AA108" w14:textId="5FF8C4C1" w:rsidR="00F14E96" w:rsidRPr="00746059" w:rsidRDefault="00F14E96" w:rsidP="00C54260">
      <w:pPr>
        <w:pStyle w:val="Default"/>
        <w:ind w:firstLine="567"/>
        <w:jc w:val="both"/>
        <w:rPr>
          <w:color w:val="000000" w:themeColor="text1"/>
        </w:rPr>
      </w:pPr>
      <w:r w:rsidRPr="00746059">
        <w:rPr>
          <w:color w:val="000000" w:themeColor="text1"/>
        </w:rPr>
        <w:t>Ознакомлены:</w:t>
      </w:r>
      <w:r w:rsidR="0060268A" w:rsidRPr="00746059">
        <w:rPr>
          <w:color w:val="000000" w:themeColor="text1"/>
        </w:rPr>
        <w:t xml:space="preserve"> 23.03.2020</w:t>
      </w:r>
    </w:p>
    <w:p w14:paraId="00227EDA" w14:textId="39071CB9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 w:rsidRPr="00746059">
        <w:rPr>
          <w:color w:val="000000" w:themeColor="text1"/>
        </w:rPr>
        <w:t>Асташевск</w:t>
      </w:r>
      <w:r w:rsidR="00911B03">
        <w:rPr>
          <w:color w:val="000000" w:themeColor="text1"/>
        </w:rPr>
        <w:t>ая</w:t>
      </w:r>
      <w:proofErr w:type="spellEnd"/>
      <w:r w:rsidR="00911B03">
        <w:rPr>
          <w:color w:val="000000" w:themeColor="text1"/>
        </w:rPr>
        <w:t xml:space="preserve"> Н.Л.</w:t>
      </w:r>
      <w:r w:rsidRPr="00746059">
        <w:rPr>
          <w:color w:val="000000" w:themeColor="text1"/>
        </w:rPr>
        <w:t xml:space="preserve"> </w:t>
      </w:r>
    </w:p>
    <w:p w14:paraId="47DC4CBF" w14:textId="693AFCE4" w:rsidR="00746059" w:rsidRPr="00746059" w:rsidRDefault="00911B03" w:rsidP="00C54260">
      <w:pPr>
        <w:pStyle w:val="Defaul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Степанченко Н.А.</w:t>
      </w:r>
      <w:bookmarkStart w:id="0" w:name="_GoBack"/>
      <w:bookmarkEnd w:id="0"/>
      <w:r w:rsidR="00746059" w:rsidRPr="00746059">
        <w:rPr>
          <w:color w:val="000000" w:themeColor="text1"/>
        </w:rPr>
        <w:t xml:space="preserve"> </w:t>
      </w:r>
    </w:p>
    <w:p w14:paraId="67AE4708" w14:textId="0906BEF0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r w:rsidRPr="00746059">
        <w:rPr>
          <w:color w:val="000000" w:themeColor="text1"/>
        </w:rPr>
        <w:t>Якимов</w:t>
      </w:r>
      <w:r w:rsidR="00911B03">
        <w:rPr>
          <w:color w:val="000000" w:themeColor="text1"/>
        </w:rPr>
        <w:t>а Е.Л.</w:t>
      </w:r>
      <w:r w:rsidRPr="00746059">
        <w:rPr>
          <w:color w:val="000000" w:themeColor="text1"/>
        </w:rPr>
        <w:t xml:space="preserve"> </w:t>
      </w:r>
    </w:p>
    <w:p w14:paraId="111B82C0" w14:textId="08451410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r w:rsidRPr="00746059">
        <w:rPr>
          <w:color w:val="000000" w:themeColor="text1"/>
        </w:rPr>
        <w:t>Пшеничн</w:t>
      </w:r>
      <w:r w:rsidR="00911B03">
        <w:rPr>
          <w:color w:val="000000" w:themeColor="text1"/>
        </w:rPr>
        <w:t>ая Н.Ю.</w:t>
      </w:r>
      <w:r w:rsidRPr="00746059">
        <w:rPr>
          <w:color w:val="000000" w:themeColor="text1"/>
        </w:rPr>
        <w:t xml:space="preserve"> </w:t>
      </w:r>
    </w:p>
    <w:p w14:paraId="5E2538EE" w14:textId="16845A7B" w:rsidR="00746059" w:rsidRPr="00746059" w:rsidRDefault="00911B03" w:rsidP="00C54260">
      <w:pPr>
        <w:pStyle w:val="Defaul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Кривченко О.В.</w:t>
      </w:r>
      <w:r w:rsidR="00746059" w:rsidRPr="00746059">
        <w:rPr>
          <w:color w:val="000000" w:themeColor="text1"/>
        </w:rPr>
        <w:t xml:space="preserve"> </w:t>
      </w:r>
    </w:p>
    <w:p w14:paraId="5D03C617" w14:textId="2118400F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 w:rsidRPr="00746059">
        <w:rPr>
          <w:color w:val="000000" w:themeColor="text1"/>
        </w:rPr>
        <w:t>Завалов</w:t>
      </w:r>
      <w:r w:rsidR="00911B03">
        <w:rPr>
          <w:color w:val="000000" w:themeColor="text1"/>
        </w:rPr>
        <w:t>а</w:t>
      </w:r>
      <w:proofErr w:type="spellEnd"/>
      <w:r w:rsidR="00911B03">
        <w:rPr>
          <w:color w:val="000000" w:themeColor="text1"/>
        </w:rPr>
        <w:t xml:space="preserve"> Т.С.</w:t>
      </w:r>
      <w:r w:rsidRPr="00746059">
        <w:rPr>
          <w:color w:val="000000" w:themeColor="text1"/>
        </w:rPr>
        <w:t xml:space="preserve"> </w:t>
      </w:r>
    </w:p>
    <w:p w14:paraId="6A717389" w14:textId="4AA681D7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 w:rsidRPr="00746059">
        <w:rPr>
          <w:color w:val="000000" w:themeColor="text1"/>
        </w:rPr>
        <w:t>Завалов</w:t>
      </w:r>
      <w:r w:rsidR="00911B03">
        <w:rPr>
          <w:color w:val="000000" w:themeColor="text1"/>
        </w:rPr>
        <w:t>а</w:t>
      </w:r>
      <w:proofErr w:type="spellEnd"/>
      <w:r w:rsidR="00911B03">
        <w:rPr>
          <w:color w:val="000000" w:themeColor="text1"/>
        </w:rPr>
        <w:t xml:space="preserve"> Е.Л.</w:t>
      </w:r>
      <w:r w:rsidRPr="00746059">
        <w:rPr>
          <w:color w:val="000000" w:themeColor="text1"/>
        </w:rPr>
        <w:t xml:space="preserve"> </w:t>
      </w:r>
    </w:p>
    <w:p w14:paraId="0FB2972C" w14:textId="725F5EFB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r w:rsidRPr="00746059">
        <w:rPr>
          <w:color w:val="000000" w:themeColor="text1"/>
        </w:rPr>
        <w:t xml:space="preserve"> Абрамов</w:t>
      </w:r>
      <w:r w:rsidR="00911B03">
        <w:rPr>
          <w:color w:val="000000" w:themeColor="text1"/>
        </w:rPr>
        <w:t>а О.Л.</w:t>
      </w:r>
    </w:p>
    <w:p w14:paraId="22A31DCD" w14:textId="57A8F7FC" w:rsidR="00746059" w:rsidRPr="00746059" w:rsidRDefault="00911B03" w:rsidP="00C54260">
      <w:pPr>
        <w:pStyle w:val="Defaul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Горбенко Н.В.</w:t>
      </w:r>
      <w:r w:rsidR="00746059" w:rsidRPr="00746059">
        <w:rPr>
          <w:color w:val="000000" w:themeColor="text1"/>
        </w:rPr>
        <w:t xml:space="preserve"> </w:t>
      </w:r>
    </w:p>
    <w:p w14:paraId="312533FB" w14:textId="5E2D18F7" w:rsidR="00746059" w:rsidRPr="00746059" w:rsidRDefault="00911B03" w:rsidP="00C54260">
      <w:pPr>
        <w:pStyle w:val="Defaul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Левченко Л.Л.</w:t>
      </w:r>
      <w:r w:rsidR="00746059" w:rsidRPr="00746059">
        <w:rPr>
          <w:color w:val="000000" w:themeColor="text1"/>
        </w:rPr>
        <w:t xml:space="preserve"> </w:t>
      </w:r>
    </w:p>
    <w:p w14:paraId="10D5614A" w14:textId="0C2CFA2A" w:rsidR="00746059" w:rsidRPr="00746059" w:rsidRDefault="00911B03" w:rsidP="00C54260">
      <w:pPr>
        <w:pStyle w:val="Defaul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Узор Е.В.</w:t>
      </w:r>
      <w:r w:rsidR="00746059" w:rsidRPr="00746059">
        <w:rPr>
          <w:color w:val="000000" w:themeColor="text1"/>
        </w:rPr>
        <w:t xml:space="preserve"> </w:t>
      </w:r>
    </w:p>
    <w:p w14:paraId="1C4E0A29" w14:textId="0DB6B8AE" w:rsidR="00746059" w:rsidRPr="00746059" w:rsidRDefault="00911B03" w:rsidP="00C54260">
      <w:pPr>
        <w:pStyle w:val="Defaul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Никитина М.В.</w:t>
      </w:r>
      <w:r w:rsidR="00746059" w:rsidRPr="00746059">
        <w:rPr>
          <w:color w:val="000000" w:themeColor="text1"/>
        </w:rPr>
        <w:t xml:space="preserve"> </w:t>
      </w:r>
    </w:p>
    <w:p w14:paraId="0E2EEC33" w14:textId="2CCB7DB8" w:rsidR="00746059" w:rsidRPr="00746059" w:rsidRDefault="00911B03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Карауш</w:t>
      </w:r>
      <w:proofErr w:type="spellEnd"/>
      <w:r>
        <w:rPr>
          <w:color w:val="000000" w:themeColor="text1"/>
        </w:rPr>
        <w:t xml:space="preserve"> Е.М.</w:t>
      </w:r>
      <w:r w:rsidR="00746059" w:rsidRPr="00746059">
        <w:rPr>
          <w:color w:val="000000" w:themeColor="text1"/>
        </w:rPr>
        <w:t xml:space="preserve"> </w:t>
      </w:r>
    </w:p>
    <w:p w14:paraId="5074C8F8" w14:textId="1EBC3C7D" w:rsidR="00746059" w:rsidRPr="00746059" w:rsidRDefault="00911B03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Шипиль</w:t>
      </w:r>
      <w:proofErr w:type="spellEnd"/>
      <w:r>
        <w:rPr>
          <w:color w:val="000000" w:themeColor="text1"/>
        </w:rPr>
        <w:t xml:space="preserve"> Н.В.</w:t>
      </w:r>
      <w:r w:rsidR="00746059" w:rsidRPr="00746059">
        <w:rPr>
          <w:color w:val="000000" w:themeColor="text1"/>
        </w:rPr>
        <w:t xml:space="preserve"> </w:t>
      </w:r>
    </w:p>
    <w:p w14:paraId="029A1359" w14:textId="7E584462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r w:rsidRPr="00746059">
        <w:rPr>
          <w:color w:val="000000" w:themeColor="text1"/>
        </w:rPr>
        <w:t>Попов</w:t>
      </w:r>
      <w:r w:rsidR="00911B03">
        <w:rPr>
          <w:color w:val="000000" w:themeColor="text1"/>
        </w:rPr>
        <w:t>а И.Г.</w:t>
      </w:r>
      <w:r w:rsidRPr="00746059">
        <w:rPr>
          <w:color w:val="000000" w:themeColor="text1"/>
        </w:rPr>
        <w:t xml:space="preserve"> </w:t>
      </w:r>
    </w:p>
    <w:p w14:paraId="47E3134A" w14:textId="1B445EF0" w:rsidR="00746059" w:rsidRPr="00746059" w:rsidRDefault="00911B03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Кумченко</w:t>
      </w:r>
      <w:proofErr w:type="spellEnd"/>
      <w:r>
        <w:rPr>
          <w:color w:val="000000" w:themeColor="text1"/>
        </w:rPr>
        <w:t xml:space="preserve"> И.П.</w:t>
      </w:r>
      <w:r w:rsidR="00746059" w:rsidRPr="00746059">
        <w:rPr>
          <w:color w:val="000000" w:themeColor="text1"/>
        </w:rPr>
        <w:t xml:space="preserve"> </w:t>
      </w:r>
    </w:p>
    <w:p w14:paraId="43362C9B" w14:textId="4377F6E1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r w:rsidRPr="00746059">
        <w:rPr>
          <w:color w:val="000000" w:themeColor="text1"/>
        </w:rPr>
        <w:t>Иванов</w:t>
      </w:r>
      <w:r w:rsidR="00911B03">
        <w:rPr>
          <w:color w:val="000000" w:themeColor="text1"/>
        </w:rPr>
        <w:t>а А.А.</w:t>
      </w:r>
    </w:p>
    <w:p w14:paraId="67B7AFAB" w14:textId="4F0EF4BE" w:rsidR="00746059" w:rsidRPr="00746059" w:rsidRDefault="00911B03" w:rsidP="00C54260">
      <w:pPr>
        <w:pStyle w:val="Defaul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Чирков Д.Ю.</w:t>
      </w:r>
      <w:r w:rsidR="00746059" w:rsidRPr="00746059">
        <w:rPr>
          <w:color w:val="000000" w:themeColor="text1"/>
        </w:rPr>
        <w:t xml:space="preserve"> </w:t>
      </w:r>
    </w:p>
    <w:p w14:paraId="4CE2F024" w14:textId="745945A5" w:rsidR="00746059" w:rsidRPr="00746059" w:rsidRDefault="00911B03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Прасько</w:t>
      </w:r>
      <w:proofErr w:type="spellEnd"/>
      <w:r>
        <w:rPr>
          <w:color w:val="000000" w:themeColor="text1"/>
        </w:rPr>
        <w:t xml:space="preserve"> Н.В.</w:t>
      </w:r>
      <w:r w:rsidR="00746059" w:rsidRPr="00746059">
        <w:rPr>
          <w:color w:val="000000" w:themeColor="text1"/>
        </w:rPr>
        <w:t xml:space="preserve"> </w:t>
      </w:r>
    </w:p>
    <w:p w14:paraId="1D57D695" w14:textId="279F0380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 w:rsidRPr="00746059">
        <w:rPr>
          <w:color w:val="000000" w:themeColor="text1"/>
        </w:rPr>
        <w:t>Мрыхин</w:t>
      </w:r>
      <w:r w:rsidR="00911B03">
        <w:rPr>
          <w:color w:val="000000" w:themeColor="text1"/>
        </w:rPr>
        <w:t>а</w:t>
      </w:r>
      <w:proofErr w:type="spellEnd"/>
      <w:r w:rsidR="00911B03">
        <w:rPr>
          <w:color w:val="000000" w:themeColor="text1"/>
        </w:rPr>
        <w:t xml:space="preserve"> М.Н.</w:t>
      </w:r>
      <w:r w:rsidRPr="00746059">
        <w:rPr>
          <w:color w:val="000000" w:themeColor="text1"/>
        </w:rPr>
        <w:t xml:space="preserve">  </w:t>
      </w:r>
    </w:p>
    <w:p w14:paraId="39F5F94A" w14:textId="1069B8E4" w:rsidR="00746059" w:rsidRPr="00746059" w:rsidRDefault="00911B03" w:rsidP="00C54260">
      <w:pPr>
        <w:pStyle w:val="Defaul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Садовниченко К.А.</w:t>
      </w:r>
      <w:r w:rsidR="00746059" w:rsidRPr="00746059">
        <w:rPr>
          <w:color w:val="000000" w:themeColor="text1"/>
        </w:rPr>
        <w:t xml:space="preserve"> </w:t>
      </w:r>
    </w:p>
    <w:p w14:paraId="346DDBAE" w14:textId="34294C89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 w:rsidRPr="00746059">
        <w:rPr>
          <w:color w:val="000000" w:themeColor="text1"/>
        </w:rPr>
        <w:t>Кристостуров</w:t>
      </w:r>
      <w:r w:rsidR="00911B03">
        <w:rPr>
          <w:color w:val="000000" w:themeColor="text1"/>
        </w:rPr>
        <w:t>а</w:t>
      </w:r>
      <w:proofErr w:type="spellEnd"/>
      <w:r w:rsidR="00911B03">
        <w:rPr>
          <w:color w:val="000000" w:themeColor="text1"/>
        </w:rPr>
        <w:t xml:space="preserve"> И.Г.</w:t>
      </w:r>
      <w:r w:rsidRPr="00746059">
        <w:rPr>
          <w:color w:val="000000" w:themeColor="text1"/>
        </w:rPr>
        <w:t xml:space="preserve"> </w:t>
      </w:r>
    </w:p>
    <w:p w14:paraId="675CA6E5" w14:textId="2092893E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 w:rsidRPr="00746059">
        <w:rPr>
          <w:color w:val="000000" w:themeColor="text1"/>
        </w:rPr>
        <w:t>Топыркин</w:t>
      </w:r>
      <w:r w:rsidR="00911B03">
        <w:rPr>
          <w:color w:val="000000" w:themeColor="text1"/>
        </w:rPr>
        <w:t>а</w:t>
      </w:r>
      <w:proofErr w:type="spellEnd"/>
      <w:r w:rsidR="00911B03">
        <w:rPr>
          <w:color w:val="000000" w:themeColor="text1"/>
        </w:rPr>
        <w:t xml:space="preserve"> Л.Н.</w:t>
      </w:r>
      <w:r w:rsidRPr="00746059">
        <w:rPr>
          <w:color w:val="000000" w:themeColor="text1"/>
        </w:rPr>
        <w:t xml:space="preserve"> </w:t>
      </w:r>
    </w:p>
    <w:p w14:paraId="67C74C92" w14:textId="75FE9E4F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r w:rsidRPr="00746059">
        <w:rPr>
          <w:color w:val="000000" w:themeColor="text1"/>
        </w:rPr>
        <w:t>Марковск</w:t>
      </w:r>
      <w:r w:rsidR="00911B03">
        <w:rPr>
          <w:color w:val="000000" w:themeColor="text1"/>
        </w:rPr>
        <w:t>ая Н.Л.</w:t>
      </w:r>
      <w:r w:rsidRPr="00746059">
        <w:rPr>
          <w:color w:val="000000" w:themeColor="text1"/>
        </w:rPr>
        <w:t xml:space="preserve"> </w:t>
      </w:r>
    </w:p>
    <w:p w14:paraId="7479DF51" w14:textId="7456147C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r w:rsidRPr="00746059">
        <w:rPr>
          <w:color w:val="000000" w:themeColor="text1"/>
        </w:rPr>
        <w:t>Акопов</w:t>
      </w:r>
      <w:r w:rsidR="00911B03">
        <w:rPr>
          <w:color w:val="000000" w:themeColor="text1"/>
        </w:rPr>
        <w:t>а О.Ю.</w:t>
      </w:r>
      <w:r w:rsidRPr="00746059">
        <w:rPr>
          <w:color w:val="000000" w:themeColor="text1"/>
        </w:rPr>
        <w:t xml:space="preserve"> </w:t>
      </w:r>
    </w:p>
    <w:p w14:paraId="7AFFD4ED" w14:textId="204BD369" w:rsidR="00746059" w:rsidRPr="00746059" w:rsidRDefault="00911B03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Шубко</w:t>
      </w:r>
      <w:proofErr w:type="spellEnd"/>
      <w:r>
        <w:rPr>
          <w:color w:val="000000" w:themeColor="text1"/>
        </w:rPr>
        <w:t xml:space="preserve"> Н.Г.</w:t>
      </w:r>
      <w:r w:rsidR="00746059" w:rsidRPr="00746059">
        <w:rPr>
          <w:color w:val="000000" w:themeColor="text1"/>
        </w:rPr>
        <w:t xml:space="preserve"> </w:t>
      </w:r>
    </w:p>
    <w:p w14:paraId="59328CF0" w14:textId="5592388B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 w:rsidRPr="00746059">
        <w:rPr>
          <w:color w:val="000000" w:themeColor="text1"/>
        </w:rPr>
        <w:t>Селимханов</w:t>
      </w:r>
      <w:r w:rsidR="00911B03">
        <w:rPr>
          <w:color w:val="000000" w:themeColor="text1"/>
        </w:rPr>
        <w:t>а</w:t>
      </w:r>
      <w:proofErr w:type="spellEnd"/>
      <w:r w:rsidR="00911B03">
        <w:rPr>
          <w:color w:val="000000" w:themeColor="text1"/>
        </w:rPr>
        <w:t xml:space="preserve"> Е.В.</w:t>
      </w:r>
      <w:r w:rsidRPr="00746059">
        <w:rPr>
          <w:color w:val="000000" w:themeColor="text1"/>
        </w:rPr>
        <w:t xml:space="preserve"> </w:t>
      </w:r>
    </w:p>
    <w:p w14:paraId="407B669E" w14:textId="62A5F386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 w:rsidRPr="00746059">
        <w:rPr>
          <w:color w:val="000000" w:themeColor="text1"/>
        </w:rPr>
        <w:t>Дочиев</w:t>
      </w:r>
      <w:r w:rsidR="00911B03">
        <w:rPr>
          <w:color w:val="000000" w:themeColor="text1"/>
        </w:rPr>
        <w:t>а</w:t>
      </w:r>
      <w:proofErr w:type="spellEnd"/>
      <w:r w:rsidR="00911B03">
        <w:rPr>
          <w:color w:val="000000" w:themeColor="text1"/>
        </w:rPr>
        <w:t xml:space="preserve"> И.А.</w:t>
      </w:r>
    </w:p>
    <w:p w14:paraId="3E7A50E4" w14:textId="31D33060" w:rsid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r w:rsidRPr="00746059">
        <w:rPr>
          <w:color w:val="000000" w:themeColor="text1"/>
        </w:rPr>
        <w:t>Соломин</w:t>
      </w:r>
      <w:r w:rsidR="00911B03">
        <w:rPr>
          <w:color w:val="000000" w:themeColor="text1"/>
        </w:rPr>
        <w:t>а</w:t>
      </w:r>
      <w:r w:rsidRPr="00746059">
        <w:rPr>
          <w:color w:val="000000" w:themeColor="text1"/>
        </w:rPr>
        <w:t xml:space="preserve"> С.М.</w:t>
      </w:r>
    </w:p>
    <w:p w14:paraId="2C230D7D" w14:textId="5FCECA4D" w:rsid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Середа М.А.</w:t>
      </w:r>
    </w:p>
    <w:p w14:paraId="57C947A8" w14:textId="2EC23102" w:rsid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Гранкина</w:t>
      </w:r>
      <w:proofErr w:type="spellEnd"/>
      <w:r>
        <w:rPr>
          <w:color w:val="000000" w:themeColor="text1"/>
        </w:rPr>
        <w:t xml:space="preserve"> Л.А</w:t>
      </w:r>
    </w:p>
    <w:p w14:paraId="1B33D6BF" w14:textId="0489667E" w:rsid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Попова А.А.</w:t>
      </w:r>
    </w:p>
    <w:p w14:paraId="6ADEE879" w14:textId="77777777" w:rsidR="00746059" w:rsidRDefault="00746059" w:rsidP="00C54260">
      <w:pPr>
        <w:pStyle w:val="Default"/>
        <w:ind w:firstLine="567"/>
        <w:jc w:val="both"/>
        <w:rPr>
          <w:color w:val="000000" w:themeColor="text1"/>
        </w:rPr>
      </w:pPr>
    </w:p>
    <w:p w14:paraId="11FBFC78" w14:textId="77777777" w:rsidR="00746059" w:rsidRPr="00746059" w:rsidRDefault="00746059" w:rsidP="00C54260">
      <w:pPr>
        <w:pStyle w:val="Default"/>
        <w:ind w:firstLine="567"/>
        <w:jc w:val="both"/>
        <w:rPr>
          <w:color w:val="000000" w:themeColor="text1"/>
          <w:sz w:val="20"/>
          <w:szCs w:val="20"/>
        </w:rPr>
      </w:pPr>
      <w:r w:rsidRPr="00746059">
        <w:rPr>
          <w:color w:val="000000" w:themeColor="text1"/>
          <w:sz w:val="20"/>
          <w:szCs w:val="20"/>
        </w:rPr>
        <w:t xml:space="preserve">Марина Анатольевна Середа, </w:t>
      </w:r>
    </w:p>
    <w:p w14:paraId="14AE7E6F" w14:textId="7DFCFA47" w:rsidR="00ED753D" w:rsidRPr="00746059" w:rsidRDefault="00746059" w:rsidP="00746059">
      <w:pPr>
        <w:pStyle w:val="Default"/>
        <w:ind w:firstLine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8(863)245-34-</w:t>
      </w:r>
    </w:p>
    <w:p w14:paraId="0535276B" w14:textId="77777777" w:rsidR="00ED753D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25A2D6E3" w14:textId="77777777" w:rsidR="00ED753D" w:rsidRDefault="00ED753D" w:rsidP="00ED753D">
      <w:pPr>
        <w:ind w:firstLine="567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Приложение №1</w:t>
      </w:r>
    </w:p>
    <w:p w14:paraId="731A7E08" w14:textId="51C54A38" w:rsidR="00ED753D" w:rsidRDefault="00746059" w:rsidP="00ED753D">
      <w:pPr>
        <w:ind w:firstLine="567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к приказу от 23.03.2020 № 94</w:t>
      </w:r>
    </w:p>
    <w:p w14:paraId="5A61E241" w14:textId="77777777" w:rsidR="00ED753D" w:rsidRDefault="00ED753D" w:rsidP="00ED753D">
      <w:pPr>
        <w:ind w:firstLine="567"/>
        <w:jc w:val="right"/>
        <w:rPr>
          <w:color w:val="000000" w:themeColor="text1"/>
          <w:sz w:val="28"/>
          <w:szCs w:val="28"/>
          <w:lang w:val="ru-RU"/>
        </w:rPr>
      </w:pPr>
    </w:p>
    <w:p w14:paraId="7831C06F" w14:textId="77777777" w:rsidR="00ED753D" w:rsidRPr="00F559FB" w:rsidRDefault="00ED753D" w:rsidP="00ED753D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F559FB">
        <w:rPr>
          <w:b/>
          <w:color w:val="000000" w:themeColor="text1"/>
          <w:sz w:val="28"/>
          <w:szCs w:val="28"/>
          <w:lang w:val="ru-RU"/>
        </w:rPr>
        <w:t>Состав</w:t>
      </w:r>
    </w:p>
    <w:p w14:paraId="27B066F3" w14:textId="3564DF45" w:rsidR="00ED753D" w:rsidRPr="00F559FB" w:rsidRDefault="00ED753D" w:rsidP="00ED753D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F559FB">
        <w:rPr>
          <w:b/>
          <w:color w:val="000000" w:themeColor="text1"/>
          <w:sz w:val="28"/>
          <w:szCs w:val="28"/>
          <w:lang w:val="ru-RU"/>
        </w:rPr>
        <w:t xml:space="preserve">рабочей группы </w:t>
      </w:r>
      <w:r w:rsidR="00746059">
        <w:rPr>
          <w:b/>
          <w:color w:val="000000" w:themeColor="text1"/>
          <w:sz w:val="28"/>
          <w:szCs w:val="28"/>
          <w:lang w:val="ru-RU"/>
        </w:rPr>
        <w:t xml:space="preserve">МБОУ «Школы № 90» </w:t>
      </w:r>
      <w:r w:rsidRPr="00F559FB">
        <w:rPr>
          <w:b/>
          <w:color w:val="000000" w:themeColor="text1"/>
          <w:sz w:val="28"/>
          <w:szCs w:val="28"/>
          <w:lang w:val="ru-RU"/>
        </w:rPr>
        <w:t>по организации и сопровождению технического обеспечения образовательного процесса с использованием электронного обучения и дистанционных образовательных технологий.</w:t>
      </w:r>
    </w:p>
    <w:p w14:paraId="356A3F3C" w14:textId="77777777" w:rsidR="00ED753D" w:rsidRDefault="00ED753D" w:rsidP="00ED753D">
      <w:pPr>
        <w:ind w:firstLine="567"/>
        <w:jc w:val="center"/>
        <w:rPr>
          <w:color w:val="000000" w:themeColor="text1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009"/>
        <w:gridCol w:w="2507"/>
      </w:tblGrid>
      <w:tr w:rsidR="00ED753D" w14:paraId="0ED2265C" w14:textId="77777777" w:rsidTr="00746059">
        <w:tc>
          <w:tcPr>
            <w:tcW w:w="817" w:type="dxa"/>
          </w:tcPr>
          <w:p w14:paraId="4808BB29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/п</w:t>
            </w:r>
          </w:p>
        </w:tc>
        <w:tc>
          <w:tcPr>
            <w:tcW w:w="2693" w:type="dxa"/>
          </w:tcPr>
          <w:p w14:paraId="1200EFFC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4009" w:type="dxa"/>
          </w:tcPr>
          <w:p w14:paraId="49035317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507" w:type="dxa"/>
          </w:tcPr>
          <w:p w14:paraId="1F976A35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Примечание</w:t>
            </w:r>
          </w:p>
        </w:tc>
      </w:tr>
      <w:tr w:rsidR="00ED753D" w14:paraId="4E75D5BE" w14:textId="77777777" w:rsidTr="00746059">
        <w:tc>
          <w:tcPr>
            <w:tcW w:w="817" w:type="dxa"/>
          </w:tcPr>
          <w:p w14:paraId="2F164641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14:paraId="0491F340" w14:textId="040F0BB9" w:rsidR="00ED753D" w:rsidRDefault="00746059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Шевякова Лариса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Шеннадиевна</w:t>
            </w:r>
            <w:proofErr w:type="spellEnd"/>
          </w:p>
        </w:tc>
        <w:tc>
          <w:tcPr>
            <w:tcW w:w="4009" w:type="dxa"/>
          </w:tcPr>
          <w:p w14:paraId="6E2D843C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2507" w:type="dxa"/>
          </w:tcPr>
          <w:p w14:paraId="6336F585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ED753D" w14:paraId="646C7751" w14:textId="77777777" w:rsidTr="00746059">
        <w:tc>
          <w:tcPr>
            <w:tcW w:w="817" w:type="dxa"/>
          </w:tcPr>
          <w:p w14:paraId="1995BF7B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</w:tcPr>
          <w:p w14:paraId="20DF82EA" w14:textId="155809ED" w:rsidR="00ED753D" w:rsidRDefault="00746059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Гранкина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Любовь Алексеевна</w:t>
            </w:r>
          </w:p>
        </w:tc>
        <w:tc>
          <w:tcPr>
            <w:tcW w:w="4009" w:type="dxa"/>
          </w:tcPr>
          <w:p w14:paraId="39AE0B72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14:paraId="64F9F658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ED753D" w14:paraId="1A562D6D" w14:textId="77777777" w:rsidTr="00746059">
        <w:tc>
          <w:tcPr>
            <w:tcW w:w="817" w:type="dxa"/>
          </w:tcPr>
          <w:p w14:paraId="302A471A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</w:tcPr>
          <w:p w14:paraId="60F680C4" w14:textId="4A16B272" w:rsidR="00ED753D" w:rsidRDefault="00746059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Дочиева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Ирина Анатольевна</w:t>
            </w:r>
          </w:p>
        </w:tc>
        <w:tc>
          <w:tcPr>
            <w:tcW w:w="4009" w:type="dxa"/>
          </w:tcPr>
          <w:p w14:paraId="6BB6D49D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14:paraId="60077D13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ED753D" w14:paraId="412343B7" w14:textId="77777777" w:rsidTr="00746059">
        <w:tc>
          <w:tcPr>
            <w:tcW w:w="817" w:type="dxa"/>
          </w:tcPr>
          <w:p w14:paraId="77197B2C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</w:tcPr>
          <w:p w14:paraId="27973940" w14:textId="7BE394A2" w:rsidR="00ED753D" w:rsidRDefault="00746059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Попова анна Алексеевна</w:t>
            </w:r>
          </w:p>
        </w:tc>
        <w:tc>
          <w:tcPr>
            <w:tcW w:w="4009" w:type="dxa"/>
          </w:tcPr>
          <w:p w14:paraId="6F7C263C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14:paraId="08D3D1C6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ED753D" w14:paraId="2138FC4A" w14:textId="77777777" w:rsidTr="00746059">
        <w:tc>
          <w:tcPr>
            <w:tcW w:w="817" w:type="dxa"/>
          </w:tcPr>
          <w:p w14:paraId="00E99276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</w:tcPr>
          <w:p w14:paraId="1BA45737" w14:textId="74B0755D" w:rsidR="00ED753D" w:rsidRDefault="00746059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Середа Марина Анатольевна</w:t>
            </w:r>
          </w:p>
        </w:tc>
        <w:tc>
          <w:tcPr>
            <w:tcW w:w="4009" w:type="dxa"/>
          </w:tcPr>
          <w:p w14:paraId="0AB2A21D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14:paraId="0201FC4E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ED753D" w14:paraId="49956AC7" w14:textId="77777777" w:rsidTr="00746059">
        <w:tc>
          <w:tcPr>
            <w:tcW w:w="817" w:type="dxa"/>
          </w:tcPr>
          <w:p w14:paraId="22336AB5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2693" w:type="dxa"/>
          </w:tcPr>
          <w:p w14:paraId="29915CFD" w14:textId="0E395E7A" w:rsidR="00ED753D" w:rsidRDefault="00746059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Чирков Дмитрий Юрьевич</w:t>
            </w:r>
          </w:p>
        </w:tc>
        <w:tc>
          <w:tcPr>
            <w:tcW w:w="4009" w:type="dxa"/>
          </w:tcPr>
          <w:p w14:paraId="48A90CB8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14:paraId="1859D6E2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ED753D" w14:paraId="76A30FED" w14:textId="77777777" w:rsidTr="00746059">
        <w:tc>
          <w:tcPr>
            <w:tcW w:w="817" w:type="dxa"/>
          </w:tcPr>
          <w:p w14:paraId="042E237F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2693" w:type="dxa"/>
          </w:tcPr>
          <w:p w14:paraId="79147262" w14:textId="0BBB6780" w:rsidR="00ED753D" w:rsidRDefault="00746059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Чернышенко Михаил Яковлевич</w:t>
            </w:r>
          </w:p>
        </w:tc>
        <w:tc>
          <w:tcPr>
            <w:tcW w:w="4009" w:type="dxa"/>
          </w:tcPr>
          <w:p w14:paraId="20752319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14:paraId="48D0358C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ED753D" w14:paraId="657AB020" w14:textId="77777777" w:rsidTr="00746059">
        <w:tc>
          <w:tcPr>
            <w:tcW w:w="817" w:type="dxa"/>
          </w:tcPr>
          <w:p w14:paraId="68A6EFA8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2693" w:type="dxa"/>
          </w:tcPr>
          <w:p w14:paraId="6744E3E9" w14:textId="79D6181B" w:rsidR="00ED753D" w:rsidRDefault="00746059" w:rsidP="006E23D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Дмитриенко Евгения Владимировна</w:t>
            </w:r>
          </w:p>
        </w:tc>
        <w:tc>
          <w:tcPr>
            <w:tcW w:w="4009" w:type="dxa"/>
          </w:tcPr>
          <w:p w14:paraId="58E8405A" w14:textId="63EC5AD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председатель родительского комитета</w:t>
            </w:r>
            <w:r w:rsidR="00746059">
              <w:rPr>
                <w:color w:val="000000" w:themeColor="text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507" w:type="dxa"/>
          </w:tcPr>
          <w:p w14:paraId="60F9AD50" w14:textId="77777777" w:rsidR="00ED753D" w:rsidRDefault="00ED753D" w:rsidP="006E23D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</w:tbl>
    <w:p w14:paraId="2EC3A234" w14:textId="77777777" w:rsidR="00ED753D" w:rsidRDefault="00ED753D" w:rsidP="00ED753D">
      <w:pPr>
        <w:ind w:firstLine="567"/>
        <w:jc w:val="center"/>
        <w:rPr>
          <w:color w:val="000000" w:themeColor="text1"/>
          <w:sz w:val="28"/>
          <w:szCs w:val="28"/>
          <w:lang w:val="ru-RU"/>
        </w:rPr>
      </w:pPr>
    </w:p>
    <w:p w14:paraId="6335E519" w14:textId="77777777" w:rsidR="00ED753D" w:rsidRPr="00F559FB" w:rsidRDefault="00ED753D" w:rsidP="00BE6D06">
      <w:pPr>
        <w:ind w:firstLine="567"/>
        <w:jc w:val="center"/>
        <w:rPr>
          <w:b/>
          <w:color w:val="000000" w:themeColor="text1"/>
          <w:sz w:val="28"/>
          <w:szCs w:val="28"/>
          <w:lang w:val="ru-RU"/>
        </w:rPr>
      </w:pPr>
    </w:p>
    <w:sectPr w:rsidR="00ED753D" w:rsidRPr="00F559FB" w:rsidSect="00746059">
      <w:pgSz w:w="11910" w:h="16840"/>
      <w:pgMar w:top="426" w:right="600" w:bottom="993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F61"/>
    <w:multiLevelType w:val="hybridMultilevel"/>
    <w:tmpl w:val="D38EA5EC"/>
    <w:lvl w:ilvl="0" w:tplc="E594DE76">
      <w:start w:val="1"/>
      <w:numFmt w:val="decimal"/>
      <w:lvlText w:val="%1."/>
      <w:lvlJc w:val="left"/>
      <w:pPr>
        <w:ind w:left="336" w:hanging="324"/>
        <w:jc w:val="right"/>
      </w:pPr>
      <w:rPr>
        <w:rFonts w:hint="default"/>
        <w:w w:val="103"/>
      </w:rPr>
    </w:lvl>
    <w:lvl w:ilvl="1" w:tplc="F12AA30C">
      <w:numFmt w:val="bullet"/>
      <w:lvlText w:val="•"/>
      <w:lvlJc w:val="left"/>
      <w:pPr>
        <w:ind w:left="1305" w:hanging="324"/>
      </w:pPr>
      <w:rPr>
        <w:rFonts w:hint="default"/>
      </w:rPr>
    </w:lvl>
    <w:lvl w:ilvl="2" w:tplc="AE56B638">
      <w:numFmt w:val="bullet"/>
      <w:lvlText w:val="•"/>
      <w:lvlJc w:val="left"/>
      <w:pPr>
        <w:ind w:left="2271" w:hanging="324"/>
      </w:pPr>
      <w:rPr>
        <w:rFonts w:hint="default"/>
      </w:rPr>
    </w:lvl>
    <w:lvl w:ilvl="3" w:tplc="24820A6A">
      <w:numFmt w:val="bullet"/>
      <w:lvlText w:val="•"/>
      <w:lvlJc w:val="left"/>
      <w:pPr>
        <w:ind w:left="3236" w:hanging="324"/>
      </w:pPr>
      <w:rPr>
        <w:rFonts w:hint="default"/>
      </w:rPr>
    </w:lvl>
    <w:lvl w:ilvl="4" w:tplc="FB28DB3E">
      <w:numFmt w:val="bullet"/>
      <w:lvlText w:val="•"/>
      <w:lvlJc w:val="left"/>
      <w:pPr>
        <w:ind w:left="4202" w:hanging="324"/>
      </w:pPr>
      <w:rPr>
        <w:rFonts w:hint="default"/>
      </w:rPr>
    </w:lvl>
    <w:lvl w:ilvl="5" w:tplc="6F6E32B4">
      <w:numFmt w:val="bullet"/>
      <w:lvlText w:val="•"/>
      <w:lvlJc w:val="left"/>
      <w:pPr>
        <w:ind w:left="5168" w:hanging="324"/>
      </w:pPr>
      <w:rPr>
        <w:rFonts w:hint="default"/>
      </w:rPr>
    </w:lvl>
    <w:lvl w:ilvl="6" w:tplc="8FA4ED02">
      <w:numFmt w:val="bullet"/>
      <w:lvlText w:val="•"/>
      <w:lvlJc w:val="left"/>
      <w:pPr>
        <w:ind w:left="6133" w:hanging="324"/>
      </w:pPr>
      <w:rPr>
        <w:rFonts w:hint="default"/>
      </w:rPr>
    </w:lvl>
    <w:lvl w:ilvl="7" w:tplc="24288528">
      <w:numFmt w:val="bullet"/>
      <w:lvlText w:val="•"/>
      <w:lvlJc w:val="left"/>
      <w:pPr>
        <w:ind w:left="7099" w:hanging="324"/>
      </w:pPr>
      <w:rPr>
        <w:rFonts w:hint="default"/>
      </w:rPr>
    </w:lvl>
    <w:lvl w:ilvl="8" w:tplc="F9502C7C">
      <w:numFmt w:val="bullet"/>
      <w:lvlText w:val="•"/>
      <w:lvlJc w:val="left"/>
      <w:pPr>
        <w:ind w:left="8064" w:hanging="324"/>
      </w:pPr>
      <w:rPr>
        <w:rFonts w:hint="default"/>
      </w:rPr>
    </w:lvl>
  </w:abstractNum>
  <w:abstractNum w:abstractNumId="1">
    <w:nsid w:val="64044A07"/>
    <w:multiLevelType w:val="hybridMultilevel"/>
    <w:tmpl w:val="4A6A2C7A"/>
    <w:lvl w:ilvl="0" w:tplc="AE9895FA">
      <w:numFmt w:val="bullet"/>
      <w:lvlText w:val="-"/>
      <w:lvlJc w:val="left"/>
      <w:pPr>
        <w:ind w:left="107" w:hanging="312"/>
      </w:pPr>
      <w:rPr>
        <w:rFonts w:hint="default"/>
        <w:w w:val="106"/>
      </w:rPr>
    </w:lvl>
    <w:lvl w:ilvl="1" w:tplc="29BC5EB0">
      <w:numFmt w:val="bullet"/>
      <w:lvlText w:val="•"/>
      <w:lvlJc w:val="left"/>
      <w:pPr>
        <w:ind w:left="1070" w:hanging="312"/>
      </w:pPr>
      <w:rPr>
        <w:rFonts w:hint="default"/>
      </w:rPr>
    </w:lvl>
    <w:lvl w:ilvl="2" w:tplc="044E677C">
      <w:numFmt w:val="bullet"/>
      <w:lvlText w:val="•"/>
      <w:lvlJc w:val="left"/>
      <w:pPr>
        <w:ind w:left="2041" w:hanging="312"/>
      </w:pPr>
      <w:rPr>
        <w:rFonts w:hint="default"/>
      </w:rPr>
    </w:lvl>
    <w:lvl w:ilvl="3" w:tplc="9EAEFA0A">
      <w:numFmt w:val="bullet"/>
      <w:lvlText w:val="•"/>
      <w:lvlJc w:val="left"/>
      <w:pPr>
        <w:ind w:left="3012" w:hanging="312"/>
      </w:pPr>
      <w:rPr>
        <w:rFonts w:hint="default"/>
      </w:rPr>
    </w:lvl>
    <w:lvl w:ilvl="4" w:tplc="F74CC48E">
      <w:numFmt w:val="bullet"/>
      <w:lvlText w:val="•"/>
      <w:lvlJc w:val="left"/>
      <w:pPr>
        <w:ind w:left="3983" w:hanging="312"/>
      </w:pPr>
      <w:rPr>
        <w:rFonts w:hint="default"/>
      </w:rPr>
    </w:lvl>
    <w:lvl w:ilvl="5" w:tplc="FF1C8012">
      <w:numFmt w:val="bullet"/>
      <w:lvlText w:val="•"/>
      <w:lvlJc w:val="left"/>
      <w:pPr>
        <w:ind w:left="4954" w:hanging="312"/>
      </w:pPr>
      <w:rPr>
        <w:rFonts w:hint="default"/>
      </w:rPr>
    </w:lvl>
    <w:lvl w:ilvl="6" w:tplc="AB84981A">
      <w:numFmt w:val="bullet"/>
      <w:lvlText w:val="•"/>
      <w:lvlJc w:val="left"/>
      <w:pPr>
        <w:ind w:left="5925" w:hanging="312"/>
      </w:pPr>
      <w:rPr>
        <w:rFonts w:hint="default"/>
      </w:rPr>
    </w:lvl>
    <w:lvl w:ilvl="7" w:tplc="B92EC4D2">
      <w:numFmt w:val="bullet"/>
      <w:lvlText w:val="•"/>
      <w:lvlJc w:val="left"/>
      <w:pPr>
        <w:ind w:left="6896" w:hanging="312"/>
      </w:pPr>
      <w:rPr>
        <w:rFonts w:hint="default"/>
      </w:rPr>
    </w:lvl>
    <w:lvl w:ilvl="8" w:tplc="42DEA1AE">
      <w:numFmt w:val="bullet"/>
      <w:lvlText w:val="•"/>
      <w:lvlJc w:val="left"/>
      <w:pPr>
        <w:ind w:left="7867" w:hanging="3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4A"/>
    <w:rsid w:val="000539F4"/>
    <w:rsid w:val="0009631B"/>
    <w:rsid w:val="00146A94"/>
    <w:rsid w:val="001736FA"/>
    <w:rsid w:val="001C58EB"/>
    <w:rsid w:val="0027690E"/>
    <w:rsid w:val="00276C85"/>
    <w:rsid w:val="002A794A"/>
    <w:rsid w:val="002E09C3"/>
    <w:rsid w:val="00365145"/>
    <w:rsid w:val="00455694"/>
    <w:rsid w:val="004A28AB"/>
    <w:rsid w:val="004A6C76"/>
    <w:rsid w:val="004F13BA"/>
    <w:rsid w:val="004F244D"/>
    <w:rsid w:val="00552A42"/>
    <w:rsid w:val="005C7ECB"/>
    <w:rsid w:val="0060268A"/>
    <w:rsid w:val="00681467"/>
    <w:rsid w:val="006D408B"/>
    <w:rsid w:val="0070006E"/>
    <w:rsid w:val="007012C2"/>
    <w:rsid w:val="007452A2"/>
    <w:rsid w:val="00746059"/>
    <w:rsid w:val="007B467E"/>
    <w:rsid w:val="007D1C7E"/>
    <w:rsid w:val="00833E74"/>
    <w:rsid w:val="00851B22"/>
    <w:rsid w:val="00865EFD"/>
    <w:rsid w:val="00871A08"/>
    <w:rsid w:val="008A3694"/>
    <w:rsid w:val="008F34A3"/>
    <w:rsid w:val="00911B03"/>
    <w:rsid w:val="00924E75"/>
    <w:rsid w:val="009D1532"/>
    <w:rsid w:val="009D3EC5"/>
    <w:rsid w:val="009E78D2"/>
    <w:rsid w:val="00A64580"/>
    <w:rsid w:val="00A82EE5"/>
    <w:rsid w:val="00AB123F"/>
    <w:rsid w:val="00AB2BF8"/>
    <w:rsid w:val="00AE34A2"/>
    <w:rsid w:val="00BE6D06"/>
    <w:rsid w:val="00C54260"/>
    <w:rsid w:val="00C7474A"/>
    <w:rsid w:val="00C751C8"/>
    <w:rsid w:val="00CA47A9"/>
    <w:rsid w:val="00D06698"/>
    <w:rsid w:val="00E35E02"/>
    <w:rsid w:val="00E41ECC"/>
    <w:rsid w:val="00E51D1C"/>
    <w:rsid w:val="00E817FA"/>
    <w:rsid w:val="00ED753D"/>
    <w:rsid w:val="00F0411F"/>
    <w:rsid w:val="00F14E96"/>
    <w:rsid w:val="00F559FB"/>
    <w:rsid w:val="00F77532"/>
    <w:rsid w:val="00FC635F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5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3" w:hanging="283"/>
      <w:jc w:val="both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3" w:hanging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52A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4F13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3BA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E81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3" w:hanging="283"/>
      <w:jc w:val="both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3" w:hanging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52A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4F13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3BA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E81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14</cp:revision>
  <cp:lastPrinted>2020-03-23T14:59:00Z</cp:lastPrinted>
  <dcterms:created xsi:type="dcterms:W3CDTF">2020-03-23T13:59:00Z</dcterms:created>
  <dcterms:modified xsi:type="dcterms:W3CDTF">2020-03-31T08:11:00Z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2020-03-16T00:00:00Z</vt:filetime>
  </property>
</Properties>
</file>