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00" w:rsidRDefault="00D12A00" w:rsidP="00D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ГОРОДА РОСТОВА-НА-ДОНУ «ШКОЛА № 90 ИМЕНИ ГЕРОЯ СОВЕТСКОГО СОЮЗА ПУДОВКИНА П.Г.»</w:t>
      </w:r>
    </w:p>
    <w:p w:rsidR="00D12A00" w:rsidRPr="00D12A00" w:rsidRDefault="00D12A00" w:rsidP="00D12A00">
      <w:pPr>
        <w:shd w:val="clear" w:color="auto" w:fill="FFFFFF"/>
        <w:spacing w:after="0" w:line="240" w:lineRule="auto"/>
        <w:ind w:left="3539" w:right="57" w:firstLine="1"/>
        <w:rPr>
          <w:rFonts w:ascii="Arial" w:eastAsia="Times New Roman" w:hAnsi="Arial" w:cs="Arial"/>
          <w:b/>
          <w:bCs/>
          <w:spacing w:val="-17"/>
          <w:sz w:val="28"/>
          <w:szCs w:val="28"/>
          <w:lang w:eastAsia="ru-RU"/>
        </w:rPr>
      </w:pPr>
      <w:r w:rsidRPr="00D1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(МБОУ «Школа № 90»)</w:t>
      </w:r>
    </w:p>
    <w:p w:rsidR="00D12A00" w:rsidRPr="00D12A00" w:rsidRDefault="00D12A00" w:rsidP="00D12A00">
      <w:pPr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A00" w:rsidRPr="00D12A00" w:rsidRDefault="00D12A00" w:rsidP="00D12A00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7"/>
        <w:gridCol w:w="5291"/>
      </w:tblGrid>
      <w:tr w:rsidR="00D12A00" w:rsidRPr="00D12A00" w:rsidTr="00D12A00">
        <w:trPr>
          <w:trHeight w:val="1086"/>
        </w:trPr>
        <w:tc>
          <w:tcPr>
            <w:tcW w:w="5057" w:type="dxa"/>
            <w:hideMark/>
          </w:tcPr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Общим собранием трудового коллектива МБОУ «школа № 90» </w:t>
            </w: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«01»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сентября </w:t>
            </w: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№1</w:t>
            </w: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собрания </w:t>
            </w: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62" w:right="-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И.Г. </w:t>
            </w:r>
            <w:proofErr w:type="spellStart"/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Кристостурова</w:t>
            </w:r>
            <w:proofErr w:type="spellEnd"/>
          </w:p>
        </w:tc>
        <w:tc>
          <w:tcPr>
            <w:tcW w:w="5291" w:type="dxa"/>
          </w:tcPr>
          <w:p w:rsidR="00D12A00" w:rsidRPr="00D12A00" w:rsidRDefault="00D12A00" w:rsidP="00D12A00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ind w:left="178" w:right="-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D12A00" w:rsidRPr="00D12A00" w:rsidRDefault="00D12A00" w:rsidP="00D12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-5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«Школа № 90»</w:t>
            </w:r>
          </w:p>
          <w:p w:rsidR="00D12A00" w:rsidRPr="00D12A00" w:rsidRDefault="00D12A00" w:rsidP="00D12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-5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______________Л.Г. Шевякова</w:t>
            </w:r>
          </w:p>
          <w:p w:rsidR="00D12A00" w:rsidRPr="00D12A00" w:rsidRDefault="00D12A00" w:rsidP="00D12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-5"/>
              <w:jc w:val="center"/>
              <w:textAlignment w:val="baseline"/>
              <w:rPr>
                <w:rFonts w:ascii="Times New Roman" w:eastAsia="Arial CYR" w:hAnsi="Times New Roman" w:cs="Times New Roman"/>
                <w:sz w:val="28"/>
                <w:szCs w:val="28"/>
                <w:lang w:eastAsia="ru-RU"/>
              </w:rPr>
            </w:pPr>
          </w:p>
          <w:p w:rsidR="00D12A00" w:rsidRPr="00D12A00" w:rsidRDefault="00D12A00" w:rsidP="00D12A0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12A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от «01» сентября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№ 09.01.16-</w:t>
            </w:r>
            <w:proofErr w:type="gramStart"/>
            <w:r w:rsidRPr="00D12A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</w:p>
        </w:tc>
      </w:tr>
    </w:tbl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C41" w:rsidRPr="000F4C41" w:rsidRDefault="000F4C41" w:rsidP="000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F4C41" w:rsidRDefault="000F4C41" w:rsidP="000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запрете на осуществление иностранными агентами  </w:t>
      </w:r>
    </w:p>
    <w:p w:rsidR="00D12A00" w:rsidRPr="000F4C41" w:rsidRDefault="000F4C41" w:rsidP="000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F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педагогической деятельности</w:t>
      </w:r>
    </w:p>
    <w:p w:rsidR="000F4C41" w:rsidRPr="000F4C41" w:rsidRDefault="000F4C41" w:rsidP="000F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 города Ростова-на-Дону «Школа №90 имени Героя Советского Союза Пудовкина П.Г.»</w:t>
      </w: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A00" w:rsidRPr="00D12A00" w:rsidRDefault="00D12A00" w:rsidP="00D12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4DC" w:rsidRDefault="00A424DC"/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A00" w:rsidRDefault="00D12A00" w:rsidP="00A01F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Default="00A01FB9" w:rsidP="00D1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B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12A00" w:rsidRPr="00A01FB9" w:rsidRDefault="00D12A00" w:rsidP="00D12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1.1. Настоящее Положение о запрете на осуществление иностранными агентами педагогической деятельности (далее – положение) </w:t>
      </w:r>
      <w:r w:rsidRPr="00A01FB9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общеобразовательного учреждения города Ростова-на-Дону «Школа № 90 имени Героя Советского Союза Пудовкина П.Г.</w:t>
      </w:r>
      <w:r>
        <w:rPr>
          <w:rFonts w:ascii="Times New Roman" w:eastAsia="Calibri" w:hAnsi="Times New Roman" w:cs="Times New Roman"/>
          <w:sz w:val="28"/>
          <w:szCs w:val="28"/>
        </w:rPr>
        <w:t>» (далее -</w:t>
      </w:r>
      <w:r w:rsidRPr="00A01FB9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«Школа №90»)  </w:t>
      </w:r>
      <w:r w:rsidRPr="00A01FB9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нормативными документами: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1FB9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 (с изменениями и дополнениями)</w:t>
      </w:r>
      <w:proofErr w:type="gramStart"/>
      <w:r w:rsidRPr="00A01FB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01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1FB9">
        <w:rPr>
          <w:rFonts w:ascii="Times New Roman" w:hAnsi="Times New Roman" w:cs="Times New Roman"/>
          <w:sz w:val="28"/>
          <w:szCs w:val="28"/>
        </w:rPr>
        <w:t xml:space="preserve"> Федеральным законом от 14.07.2022 № 255-ФЗ "О </w:t>
      </w:r>
      <w:proofErr w:type="gramStart"/>
      <w:r w:rsidRPr="00A01F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01FB9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 (с изменениями и дополнениями);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1FB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14.01.2023 № 18 «Об утверждении положения о государственном </w:t>
      </w:r>
      <w:proofErr w:type="gramStart"/>
      <w:r w:rsidRPr="00A01F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01FB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об иностранных агентах»;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1FB9">
        <w:rPr>
          <w:rFonts w:ascii="Times New Roman" w:hAnsi="Times New Roman" w:cs="Times New Roman"/>
          <w:sz w:val="28"/>
          <w:szCs w:val="28"/>
        </w:rPr>
        <w:t xml:space="preserve"> Федеральным законом от 21.04.2025 № 100-ФЗ "О внесении изменений в Федеральный закон «Об образовании в Российской Федерации» и статьи 9 и 11 Федерального закона «О </w:t>
      </w:r>
      <w:proofErr w:type="gramStart"/>
      <w:r w:rsidRPr="00A01FB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01FB9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1.2. Положение устанавливает запрет на осуществление иностранными агентами педагогической деятельности в </w:t>
      </w:r>
      <w:r>
        <w:rPr>
          <w:rFonts w:ascii="Times New Roman" w:hAnsi="Times New Roman" w:cs="Times New Roman"/>
          <w:sz w:val="28"/>
          <w:szCs w:val="28"/>
        </w:rPr>
        <w:t>МБОУ «Школа №90»</w:t>
      </w:r>
      <w:r w:rsidRPr="00A01F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1FB9" w:rsidRP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1FB9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отношении несовершеннолетних не может осуществляться организациями, признанными иностранными агентами;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1FB9">
        <w:rPr>
          <w:rFonts w:ascii="Times New Roman" w:hAnsi="Times New Roman" w:cs="Times New Roman"/>
          <w:sz w:val="28"/>
          <w:szCs w:val="28"/>
        </w:rPr>
        <w:t xml:space="preserve">к занятию педагогической деятельностью в МБОУ «Школа №90» не допускаются иностранные агенты. </w:t>
      </w:r>
    </w:p>
    <w:p w:rsidR="00D12A00" w:rsidRPr="00A01FB9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1FB9" w:rsidRPr="00A01FB9" w:rsidRDefault="00A01FB9" w:rsidP="00D12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B9">
        <w:rPr>
          <w:rFonts w:ascii="Times New Roman" w:hAnsi="Times New Roman" w:cs="Times New Roman"/>
          <w:b/>
          <w:sz w:val="28"/>
          <w:szCs w:val="28"/>
        </w:rPr>
        <w:t>2. Иностранные агенты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2.1. Под иностранным агентом понимается лицо, получившее поддержку и (или) находящееся под иностранным влиянием в иных формах и осуществляющее деятельность. 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2.2. Иностранным агентом может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лица, а также физическое лицо независимо от его гражданства или при отсутствии такового. </w:t>
      </w:r>
    </w:p>
    <w:p w:rsidR="00A01FB9" w:rsidRP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2.3. Статус иностранного агента лицо приобретает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"Интернет" сведений о таком лице в реестре иностранных агентов. </w:t>
      </w:r>
    </w:p>
    <w:p w:rsidR="00A01FB9" w:rsidRPr="00A01FB9" w:rsidRDefault="00A01FB9" w:rsidP="00D12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FB9">
        <w:rPr>
          <w:rFonts w:ascii="Times New Roman" w:hAnsi="Times New Roman" w:cs="Times New Roman"/>
          <w:b/>
          <w:sz w:val="28"/>
          <w:szCs w:val="28"/>
        </w:rPr>
        <w:lastRenderedPageBreak/>
        <w:t>3. Порядок работы с установлением иностранных агентов и запретом на осуществление иностранными агентами педагогической деятельности</w:t>
      </w:r>
    </w:p>
    <w:p w:rsid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3.1. В целях учета иностранных агентов уполномоченным органом Российской Федерации ведется реестр, в котором содержатся следующие сведения:  фамилия, имя, отчество (при наличии) либо наименование иностранного агента, информация об основаниях его включения в реестр с указанием конкретных норм настоящего Федерального закона, даты принятия решения уполномоченного органа о включении в реестр. </w:t>
      </w:r>
    </w:p>
    <w:p w:rsidR="00D12A00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3.2. При приеме на работу в </w:t>
      </w:r>
      <w:r w:rsidR="00D12A00" w:rsidRPr="00D12A00">
        <w:rPr>
          <w:rFonts w:ascii="Times New Roman" w:hAnsi="Times New Roman" w:cs="Times New Roman"/>
          <w:sz w:val="28"/>
          <w:szCs w:val="28"/>
        </w:rPr>
        <w:t>МБОУ «Школа №90»</w:t>
      </w:r>
      <w:r w:rsidRPr="00A01FB9">
        <w:rPr>
          <w:rFonts w:ascii="Times New Roman" w:hAnsi="Times New Roman" w:cs="Times New Roman"/>
          <w:sz w:val="28"/>
          <w:szCs w:val="28"/>
        </w:rPr>
        <w:t xml:space="preserve"> ответственному лицу необходимо проверить кандидатов на должности педагогических работников на предмет отсутствия их в реестре иностранных агентов и занести результат проверки в Журнал сверки с Реестром иностранных агентов. </w:t>
      </w:r>
    </w:p>
    <w:p w:rsidR="00A01FB9" w:rsidRP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3.3. </w:t>
      </w:r>
      <w:r w:rsidR="00D12A00" w:rsidRPr="00D12A00">
        <w:rPr>
          <w:rFonts w:ascii="Times New Roman" w:hAnsi="Times New Roman" w:cs="Times New Roman"/>
          <w:sz w:val="28"/>
          <w:szCs w:val="28"/>
        </w:rPr>
        <w:t>МБОУ «Школа №90»</w:t>
      </w:r>
      <w:r w:rsidRPr="00A01FB9">
        <w:rPr>
          <w:rFonts w:ascii="Times New Roman" w:hAnsi="Times New Roman" w:cs="Times New Roman"/>
          <w:sz w:val="28"/>
          <w:szCs w:val="28"/>
        </w:rPr>
        <w:t xml:space="preserve"> обязана прекратить трудовые отношения с педагогическими работниками, признанными иностранными агентами, применив пункт 14 части 1 статьи 81 Трудового кодекса Российской Федерации. </w:t>
      </w:r>
    </w:p>
    <w:p w:rsidR="00A01FB9" w:rsidRPr="00A01FB9" w:rsidRDefault="00A01FB9" w:rsidP="00D12A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 </w:t>
      </w:r>
      <w:r w:rsidR="00D12A00">
        <w:rPr>
          <w:rFonts w:ascii="Times New Roman" w:hAnsi="Times New Roman" w:cs="Times New Roman"/>
          <w:sz w:val="28"/>
          <w:szCs w:val="28"/>
        </w:rPr>
        <w:tab/>
      </w:r>
      <w:r w:rsidRPr="00A01FB9">
        <w:rPr>
          <w:rFonts w:ascii="Times New Roman" w:hAnsi="Times New Roman" w:cs="Times New Roman"/>
          <w:sz w:val="28"/>
          <w:szCs w:val="28"/>
        </w:rPr>
        <w:t xml:space="preserve">3.4. </w:t>
      </w:r>
      <w:r w:rsidR="00D12A00" w:rsidRPr="00D12A00">
        <w:rPr>
          <w:rFonts w:ascii="Times New Roman" w:hAnsi="Times New Roman" w:cs="Times New Roman"/>
          <w:sz w:val="28"/>
          <w:szCs w:val="28"/>
        </w:rPr>
        <w:t>МБОУ «Школа №90»</w:t>
      </w:r>
      <w:r w:rsidRPr="00A01FB9">
        <w:rPr>
          <w:rFonts w:ascii="Times New Roman" w:hAnsi="Times New Roman" w:cs="Times New Roman"/>
          <w:sz w:val="28"/>
          <w:szCs w:val="28"/>
        </w:rPr>
        <w:t xml:space="preserve"> в случае признания её иностранным агентом обязана досрочно прекратить образовательные отношения и отчислить  </w:t>
      </w:r>
      <w:proofErr w:type="gramStart"/>
      <w:r w:rsidRPr="00A01F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01FB9">
        <w:rPr>
          <w:rFonts w:ascii="Times New Roman" w:hAnsi="Times New Roman" w:cs="Times New Roman"/>
          <w:sz w:val="28"/>
          <w:szCs w:val="28"/>
        </w:rPr>
        <w:t xml:space="preserve"> на основании подпункта 3, пункта 2, ст</w:t>
      </w:r>
      <w:r w:rsidR="00D12A00">
        <w:rPr>
          <w:rFonts w:ascii="Times New Roman" w:hAnsi="Times New Roman" w:cs="Times New Roman"/>
          <w:sz w:val="28"/>
          <w:szCs w:val="28"/>
        </w:rPr>
        <w:t xml:space="preserve">атьи 61 Закона об образовании. </w:t>
      </w:r>
    </w:p>
    <w:p w:rsidR="00A01FB9" w:rsidRPr="00D12A00" w:rsidRDefault="00A01FB9" w:rsidP="00D12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00">
        <w:rPr>
          <w:rFonts w:ascii="Times New Roman" w:hAnsi="Times New Roman" w:cs="Times New Roman"/>
          <w:b/>
          <w:sz w:val="28"/>
          <w:szCs w:val="28"/>
        </w:rPr>
        <w:t>4. Ответственность за нарушение законодательства Российской Федерации об иностранных агентах</w:t>
      </w:r>
    </w:p>
    <w:p w:rsidR="00A01FB9" w:rsidRPr="00A01FB9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4.1. Наличие в штате педагогического работника, признанного иностранным агентом, является нарушением лицензионных требований, что может повлечь административную ответственность по статье 19.20 Кодекса Российской Федерации об административных правонарушениях в виде предупреждения или наложения административного штрафа. </w:t>
      </w:r>
    </w:p>
    <w:p w:rsidR="00A01FB9" w:rsidRPr="00D12A00" w:rsidRDefault="00A01FB9" w:rsidP="00D12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00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D12A00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 xml:space="preserve">5.1. Настоящее Положение о запрете на осуществление иностранными агентами педагогической деятельности в </w:t>
      </w:r>
      <w:r w:rsidR="00D12A00" w:rsidRPr="00D12A00">
        <w:rPr>
          <w:rFonts w:ascii="Times New Roman" w:hAnsi="Times New Roman" w:cs="Times New Roman"/>
          <w:sz w:val="28"/>
          <w:szCs w:val="28"/>
        </w:rPr>
        <w:t>МБОУ «Школа №90»</w:t>
      </w:r>
      <w:r w:rsidRPr="00A01FB9">
        <w:rPr>
          <w:rFonts w:ascii="Times New Roman" w:hAnsi="Times New Roman" w:cs="Times New Roman"/>
          <w:sz w:val="28"/>
          <w:szCs w:val="28"/>
        </w:rPr>
        <w:t xml:space="preserve"> является нормативным локальным актом </w:t>
      </w:r>
      <w:r w:rsidR="00D12A00">
        <w:rPr>
          <w:rFonts w:ascii="Times New Roman" w:hAnsi="Times New Roman" w:cs="Times New Roman"/>
          <w:sz w:val="28"/>
          <w:szCs w:val="28"/>
        </w:rPr>
        <w:t>ш</w:t>
      </w:r>
      <w:r w:rsidRPr="00A01FB9">
        <w:rPr>
          <w:rFonts w:ascii="Times New Roman" w:hAnsi="Times New Roman" w:cs="Times New Roman"/>
          <w:sz w:val="28"/>
          <w:szCs w:val="28"/>
        </w:rPr>
        <w:t>колы и утверждается (вводится</w:t>
      </w:r>
      <w:r w:rsidR="00D12A00">
        <w:rPr>
          <w:rFonts w:ascii="Times New Roman" w:hAnsi="Times New Roman" w:cs="Times New Roman"/>
          <w:sz w:val="28"/>
          <w:szCs w:val="28"/>
        </w:rPr>
        <w:t xml:space="preserve"> в действие) приказом директора</w:t>
      </w:r>
      <w:r w:rsidRPr="00A01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A00" w:rsidRDefault="00A01FB9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>5.2.</w:t>
      </w:r>
      <w:r w:rsidR="00D12A00" w:rsidRPr="00D12A00">
        <w:rPr>
          <w:rFonts w:ascii="Times New Roman" w:hAnsi="Times New Roman" w:cs="Times New Roman"/>
          <w:sz w:val="28"/>
          <w:szCs w:val="28"/>
        </w:rPr>
        <w:tab/>
        <w:t>Нарушение законодательства Российской Федерации об иностранных агентах влечет за собой в установленном порядке административную, уголовную и иную ответственность.</w:t>
      </w:r>
    </w:p>
    <w:p w:rsidR="00D12A00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1FB9" w:rsidRPr="00A01FB9">
        <w:rPr>
          <w:rFonts w:ascii="Times New Roman" w:hAnsi="Times New Roman" w:cs="Times New Roman"/>
          <w:sz w:val="28"/>
          <w:szCs w:val="28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Источник:  </w:t>
      </w:r>
    </w:p>
    <w:p w:rsidR="00D12A00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FB9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A00">
        <w:rPr>
          <w:rFonts w:ascii="Times New Roman" w:hAnsi="Times New Roman" w:cs="Times New Roman"/>
          <w:sz w:val="28"/>
          <w:szCs w:val="28"/>
        </w:rPr>
        <w:t>Положение вступает в силу с 1 сентября 2025 года и может быть пересмотрено в связи с изменением законодательства.</w:t>
      </w:r>
    </w:p>
    <w:p w:rsidR="00A01FB9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A01FB9" w:rsidRPr="00A01FB9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12A00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2A00" w:rsidRPr="00A01FB9" w:rsidRDefault="00D12A00" w:rsidP="00D12A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</w:t>
      </w:r>
    </w:p>
    <w:sectPr w:rsidR="00D12A00" w:rsidRPr="00A01FB9" w:rsidSect="00A01FB9">
      <w:pgSz w:w="11920" w:h="16850"/>
      <w:pgMar w:top="600" w:right="708" w:bottom="70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840"/>
    <w:multiLevelType w:val="multilevel"/>
    <w:tmpl w:val="EC6EB9E6"/>
    <w:lvl w:ilvl="0">
      <w:start w:val="1"/>
      <w:numFmt w:val="decimal"/>
      <w:lvlText w:val="%1."/>
      <w:lvlJc w:val="left"/>
      <w:pPr>
        <w:ind w:left="451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27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16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0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8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257"/>
      </w:pPr>
      <w:rPr>
        <w:rFonts w:hint="default"/>
        <w:lang w:val="ru-RU" w:eastAsia="en-US" w:bidi="ar-SA"/>
      </w:rPr>
    </w:lvl>
  </w:abstractNum>
  <w:abstractNum w:abstractNumId="1">
    <w:nsid w:val="56C03FC8"/>
    <w:multiLevelType w:val="hybridMultilevel"/>
    <w:tmpl w:val="5F6E843E"/>
    <w:lvl w:ilvl="0" w:tplc="C3B6BC68">
      <w:numFmt w:val="bullet"/>
      <w:lvlText w:val=""/>
      <w:lvlJc w:val="left"/>
      <w:pPr>
        <w:ind w:left="427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DE0B6F6">
      <w:numFmt w:val="bullet"/>
      <w:lvlText w:val="-"/>
      <w:lvlJc w:val="left"/>
      <w:pPr>
        <w:ind w:left="42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729B50">
      <w:numFmt w:val="bullet"/>
      <w:lvlText w:val="•"/>
      <w:lvlJc w:val="left"/>
      <w:pPr>
        <w:ind w:left="2406" w:hanging="368"/>
      </w:pPr>
      <w:rPr>
        <w:rFonts w:hint="default"/>
        <w:lang w:val="ru-RU" w:eastAsia="en-US" w:bidi="ar-SA"/>
      </w:rPr>
    </w:lvl>
    <w:lvl w:ilvl="3" w:tplc="B83C526C">
      <w:numFmt w:val="bullet"/>
      <w:lvlText w:val="•"/>
      <w:lvlJc w:val="left"/>
      <w:pPr>
        <w:ind w:left="3399" w:hanging="368"/>
      </w:pPr>
      <w:rPr>
        <w:rFonts w:hint="default"/>
        <w:lang w:val="ru-RU" w:eastAsia="en-US" w:bidi="ar-SA"/>
      </w:rPr>
    </w:lvl>
    <w:lvl w:ilvl="4" w:tplc="6BC4CFE0">
      <w:numFmt w:val="bullet"/>
      <w:lvlText w:val="•"/>
      <w:lvlJc w:val="left"/>
      <w:pPr>
        <w:ind w:left="4393" w:hanging="368"/>
      </w:pPr>
      <w:rPr>
        <w:rFonts w:hint="default"/>
        <w:lang w:val="ru-RU" w:eastAsia="en-US" w:bidi="ar-SA"/>
      </w:rPr>
    </w:lvl>
    <w:lvl w:ilvl="5" w:tplc="4F2EF940">
      <w:numFmt w:val="bullet"/>
      <w:lvlText w:val="•"/>
      <w:lvlJc w:val="left"/>
      <w:pPr>
        <w:ind w:left="5386" w:hanging="368"/>
      </w:pPr>
      <w:rPr>
        <w:rFonts w:hint="default"/>
        <w:lang w:val="ru-RU" w:eastAsia="en-US" w:bidi="ar-SA"/>
      </w:rPr>
    </w:lvl>
    <w:lvl w:ilvl="6" w:tplc="A3BCDD88">
      <w:numFmt w:val="bullet"/>
      <w:lvlText w:val="•"/>
      <w:lvlJc w:val="left"/>
      <w:pPr>
        <w:ind w:left="6379" w:hanging="368"/>
      </w:pPr>
      <w:rPr>
        <w:rFonts w:hint="default"/>
        <w:lang w:val="ru-RU" w:eastAsia="en-US" w:bidi="ar-SA"/>
      </w:rPr>
    </w:lvl>
    <w:lvl w:ilvl="7" w:tplc="3A94AA24">
      <w:numFmt w:val="bullet"/>
      <w:lvlText w:val="•"/>
      <w:lvlJc w:val="left"/>
      <w:pPr>
        <w:ind w:left="7373" w:hanging="368"/>
      </w:pPr>
      <w:rPr>
        <w:rFonts w:hint="default"/>
        <w:lang w:val="ru-RU" w:eastAsia="en-US" w:bidi="ar-SA"/>
      </w:rPr>
    </w:lvl>
    <w:lvl w:ilvl="8" w:tplc="D50A7912">
      <w:numFmt w:val="bullet"/>
      <w:lvlText w:val="•"/>
      <w:lvlJc w:val="left"/>
      <w:pPr>
        <w:ind w:left="8366" w:hanging="3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82"/>
    <w:rsid w:val="000F4C41"/>
    <w:rsid w:val="006526F3"/>
    <w:rsid w:val="00A01FB9"/>
    <w:rsid w:val="00A424DC"/>
    <w:rsid w:val="00D12A00"/>
    <w:rsid w:val="00E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2026-02-16T12:30:00Z</cp:lastPrinted>
  <dcterms:created xsi:type="dcterms:W3CDTF">2026-02-16T11:56:00Z</dcterms:created>
  <dcterms:modified xsi:type="dcterms:W3CDTF">2026-02-16T12:37:00Z</dcterms:modified>
</cp:coreProperties>
</file>