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2" w:rsidRPr="00FD3D8C" w:rsidRDefault="00B564D2" w:rsidP="00B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  <w:r w:rsidRPr="00FD3D8C">
        <w:rPr>
          <w:rFonts w:ascii="Times New Roman" w:hAnsi="Times New Roman" w:cs="Times New Roman"/>
          <w:b/>
          <w:sz w:val="28"/>
          <w:szCs w:val="28"/>
        </w:rPr>
        <w:t>» в МБОУ «Школа № 90»</w:t>
      </w:r>
    </w:p>
    <w:p w:rsidR="00B564D2" w:rsidRPr="00FD3D8C" w:rsidRDefault="00B564D2" w:rsidP="00B5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</w:t>
      </w:r>
      <w:r w:rsidRPr="00FD3D8C">
        <w:rPr>
          <w:rFonts w:ascii="Times New Roman" w:hAnsi="Times New Roman" w:cs="Times New Roman"/>
          <w:b/>
        </w:rPr>
        <w:t xml:space="preserve"> 202</w:t>
      </w:r>
      <w:r w:rsidR="009026A3">
        <w:rPr>
          <w:rFonts w:ascii="Times New Roman" w:hAnsi="Times New Roman" w:cs="Times New Roman"/>
          <w:b/>
        </w:rPr>
        <w:t>3/2024</w:t>
      </w:r>
      <w:r w:rsidRPr="00FD3D8C">
        <w:rPr>
          <w:rFonts w:ascii="Times New Roman" w:hAnsi="Times New Roman" w:cs="Times New Roman"/>
          <w:b/>
        </w:rPr>
        <w:t xml:space="preserve"> УЧЕБНЫЙ ГОД</w:t>
      </w:r>
    </w:p>
    <w:p w:rsidR="009E78F9" w:rsidRDefault="00341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202</w:t>
      </w:r>
      <w:r w:rsidR="009026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в</w:t>
      </w:r>
      <w:r w:rsidR="00B564D2">
        <w:rPr>
          <w:rFonts w:ascii="Times New Roman" w:hAnsi="Times New Roman" w:cs="Times New Roman"/>
          <w:sz w:val="28"/>
          <w:szCs w:val="28"/>
        </w:rPr>
        <w:t xml:space="preserve"> </w:t>
      </w:r>
      <w:r w:rsidR="00B564D2" w:rsidRPr="00333412">
        <w:rPr>
          <w:rFonts w:ascii="Times New Roman" w:hAnsi="Times New Roman" w:cs="Times New Roman"/>
          <w:sz w:val="28"/>
          <w:szCs w:val="28"/>
        </w:rPr>
        <w:t xml:space="preserve">рамках реализации проекта «Родительский контроль» в МБОУ «Школа № 90»  </w:t>
      </w:r>
      <w:r w:rsidR="00B564D2">
        <w:rPr>
          <w:rFonts w:ascii="Times New Roman" w:hAnsi="Times New Roman" w:cs="Times New Roman"/>
          <w:sz w:val="28"/>
          <w:szCs w:val="28"/>
        </w:rPr>
        <w:t>состоялась очередная проверка организации горячего питания.</w:t>
      </w:r>
    </w:p>
    <w:tbl>
      <w:tblPr>
        <w:tblStyle w:val="a3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366"/>
        <w:gridCol w:w="419"/>
        <w:gridCol w:w="3378"/>
      </w:tblGrid>
      <w:tr w:rsidR="0084235F" w:rsidTr="009026A3">
        <w:tc>
          <w:tcPr>
            <w:tcW w:w="4923" w:type="dxa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8DFD9" wp14:editId="18B05E87">
                  <wp:extent cx="1885950" cy="2514599"/>
                  <wp:effectExtent l="0" t="0" r="0" b="635"/>
                  <wp:docPr id="11" name="Рисунок 11" descr="C:\Users\User01\Desktop\14.05.2021\f2d9b3e6-4729-48fc-8fc4-ca478dda3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01\Desktop\14.05.2021\f2d9b3e6-4729-48fc-8fc4-ca478dda3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44" cy="251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gridSpan w:val="2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71A97" wp14:editId="1433D984">
                  <wp:extent cx="2095500" cy="2514600"/>
                  <wp:effectExtent l="0" t="0" r="0" b="0"/>
                  <wp:docPr id="12" name="Рисунок 12" descr="C:\Users\User01\Desktop\stock-vector-an-image-of-school-children-holding-lunch-trays-7294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stock-vector-an-image-of-school-children-holding-lunch-trays-7294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78" cy="2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C5B72" wp14:editId="54BCEA9F">
                  <wp:extent cx="2513012" cy="1884759"/>
                  <wp:effectExtent l="9208" t="0" r="0" b="0"/>
                  <wp:docPr id="13" name="Рисунок 13" descr="C:\Users\User01\Desktop\вацап\20210128_11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01\Desktop\вацап\20210128_11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5528" cy="188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35F" w:rsidTr="009026A3">
        <w:tc>
          <w:tcPr>
            <w:tcW w:w="4923" w:type="dxa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D70F0C" wp14:editId="7269208A">
                  <wp:extent cx="1809750" cy="2413000"/>
                  <wp:effectExtent l="0" t="0" r="0" b="6350"/>
                  <wp:docPr id="14" name="Рисунок 14" descr="C:\Users\User01\Desktop\14.05.2021\1ccab309-4f54-444f-a505-eda425cd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01\Desktop\14.05.2021\1ccab309-4f54-444f-a505-eda425cd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0750" cy="241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gridSpan w:val="2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123E86" wp14:editId="44F5863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97155</wp:posOffset>
                  </wp:positionV>
                  <wp:extent cx="1680845" cy="2240915"/>
                  <wp:effectExtent l="0" t="0" r="0" b="6985"/>
                  <wp:wrapSquare wrapText="bothSides"/>
                  <wp:docPr id="10" name="Рисунок 10" descr="C:\Users\User01\Desktop\сош 90\питание\фото столовой\декабрь\03.12.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1\Desktop\сош 90\питание\фото столовой\декабрь\03.12.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84235F" w:rsidRDefault="008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A4578" wp14:editId="62B7D87F">
                  <wp:extent cx="2008405" cy="2276475"/>
                  <wp:effectExtent l="0" t="0" r="0" b="0"/>
                  <wp:docPr id="15" name="Рисунок 15" descr="C:\Users\User01\Desktop\bezymjannyj-2-1024x9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Desktop\bezymjannyj-2-1024x9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95" cy="228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35F" w:rsidTr="009026A3">
        <w:trPr>
          <w:gridAfter w:val="2"/>
          <w:wAfter w:w="1128" w:type="dxa"/>
        </w:trPr>
        <w:tc>
          <w:tcPr>
            <w:tcW w:w="9464" w:type="dxa"/>
            <w:gridSpan w:val="2"/>
          </w:tcPr>
          <w:p w:rsidR="0084235F" w:rsidRDefault="0084235F" w:rsidP="0084235F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понравила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горячего питания в школе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, особенно вкусовые качества приготовленных блюд. Комиссией были проверены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333412"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гигиеническое с</w:t>
            </w:r>
            <w:bookmarkStart w:id="0" w:name="_GoBack"/>
            <w:bookmarkEnd w:id="0"/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тояние обеденного зала, санитарной зоны.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графика питания, хронометраж времени  на принятие пищи обучающимися,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рена температура 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 xml:space="preserve">блюд на столах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соответствие блюд на раздаче утвержденному меню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соблюдается ли питьевой режим в столовой, объем и вид пищевых отходов после приема завтрака</w:t>
            </w:r>
            <w:r w:rsidRPr="00333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564D2" w:rsidRDefault="00B564D2" w:rsidP="0084235F"/>
    <w:sectPr w:rsidR="00B564D2" w:rsidSect="009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2"/>
    <w:rsid w:val="00341428"/>
    <w:rsid w:val="0084235F"/>
    <w:rsid w:val="009026A3"/>
    <w:rsid w:val="009E78F9"/>
    <w:rsid w:val="00B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2022-11-28T07:04:00Z</dcterms:created>
  <dcterms:modified xsi:type="dcterms:W3CDTF">2023-11-15T05:33:00Z</dcterms:modified>
</cp:coreProperties>
</file>